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470" w:rsidRPr="00874470" w:rsidRDefault="00874470" w:rsidP="00874470">
      <w:pPr>
        <w:ind w:right="23" w:firstLine="0"/>
        <w:jc w:val="center"/>
        <w:rPr>
          <w:rFonts w:eastAsia="Times New Roman"/>
          <w:i w:val="0"/>
          <w:color w:val="000000" w:themeColor="text1"/>
          <w:sz w:val="30"/>
          <w:szCs w:val="28"/>
        </w:rPr>
      </w:pPr>
      <w:bookmarkStart w:id="0" w:name="page1"/>
      <w:bookmarkEnd w:id="0"/>
      <w:r w:rsidRPr="00874470">
        <w:rPr>
          <w:rFonts w:eastAsia="Times New Roman"/>
          <w:i w:val="0"/>
          <w:color w:val="000000" w:themeColor="text1"/>
          <w:sz w:val="30"/>
          <w:szCs w:val="28"/>
        </w:rPr>
        <w:t>TỔNG LIÊN ĐOÀN LAO ĐỘNG VIỆT NAM</w:t>
      </w:r>
    </w:p>
    <w:p w:rsidR="00874470" w:rsidRPr="00874470" w:rsidRDefault="00874470" w:rsidP="00874470">
      <w:pPr>
        <w:ind w:right="23" w:firstLine="0"/>
        <w:jc w:val="center"/>
        <w:rPr>
          <w:rFonts w:eastAsia="Times New Roman"/>
          <w:i w:val="0"/>
          <w:color w:val="000000" w:themeColor="text1"/>
          <w:sz w:val="30"/>
          <w:szCs w:val="28"/>
        </w:rPr>
      </w:pPr>
      <w:r w:rsidRPr="00874470">
        <w:rPr>
          <w:rFonts w:eastAsia="Times New Roman"/>
          <w:i w:val="0"/>
          <w:color w:val="000000" w:themeColor="text1"/>
          <w:sz w:val="30"/>
          <w:szCs w:val="28"/>
        </w:rPr>
        <w:t>TRƯỜNG ĐẠI HỌC CÔNG ĐOÀN</w:t>
      </w:r>
    </w:p>
    <w:p w:rsidR="00874470" w:rsidRPr="00874470" w:rsidRDefault="00874470" w:rsidP="00874470">
      <w:pPr>
        <w:jc w:val="both"/>
        <w:rPr>
          <w:i w:val="0"/>
          <w:color w:val="000000" w:themeColor="text1"/>
          <w:sz w:val="30"/>
          <w:szCs w:val="28"/>
        </w:rPr>
      </w:pPr>
    </w:p>
    <w:p w:rsidR="00874470" w:rsidRPr="00874470" w:rsidRDefault="00874470" w:rsidP="00874470">
      <w:pPr>
        <w:jc w:val="both"/>
        <w:rPr>
          <w:i w:val="0"/>
          <w:color w:val="000000" w:themeColor="text1"/>
          <w:sz w:val="30"/>
          <w:szCs w:val="28"/>
        </w:rPr>
      </w:pPr>
    </w:p>
    <w:p w:rsidR="00874470" w:rsidRPr="00874470" w:rsidRDefault="00874470" w:rsidP="00874470">
      <w:pPr>
        <w:jc w:val="both"/>
        <w:rPr>
          <w:i w:val="0"/>
          <w:color w:val="000000" w:themeColor="text1"/>
          <w:sz w:val="30"/>
          <w:szCs w:val="28"/>
        </w:rPr>
      </w:pPr>
    </w:p>
    <w:p w:rsidR="00874470" w:rsidRPr="00874470" w:rsidRDefault="00874470" w:rsidP="00874470">
      <w:pPr>
        <w:jc w:val="both"/>
        <w:rPr>
          <w:i w:val="0"/>
          <w:color w:val="000000" w:themeColor="text1"/>
          <w:sz w:val="30"/>
          <w:szCs w:val="28"/>
        </w:rPr>
      </w:pPr>
    </w:p>
    <w:p w:rsidR="00874470" w:rsidRPr="00874470" w:rsidRDefault="00874470" w:rsidP="00874470">
      <w:pPr>
        <w:jc w:val="both"/>
        <w:rPr>
          <w:i w:val="0"/>
          <w:color w:val="000000" w:themeColor="text1"/>
          <w:sz w:val="30"/>
          <w:szCs w:val="28"/>
        </w:rPr>
      </w:pPr>
    </w:p>
    <w:p w:rsidR="00874470" w:rsidRPr="00874470" w:rsidRDefault="00874470" w:rsidP="00874470">
      <w:pPr>
        <w:jc w:val="both"/>
        <w:rPr>
          <w:i w:val="0"/>
          <w:color w:val="000000" w:themeColor="text1"/>
          <w:sz w:val="30"/>
          <w:szCs w:val="28"/>
        </w:rPr>
      </w:pPr>
    </w:p>
    <w:p w:rsidR="00874470" w:rsidRPr="00874470" w:rsidRDefault="00874470" w:rsidP="00874470">
      <w:pPr>
        <w:jc w:val="both"/>
        <w:rPr>
          <w:i w:val="0"/>
          <w:color w:val="000000" w:themeColor="text1"/>
          <w:sz w:val="30"/>
          <w:szCs w:val="28"/>
        </w:rPr>
      </w:pPr>
    </w:p>
    <w:p w:rsidR="00874470" w:rsidRPr="00874470" w:rsidRDefault="00874470" w:rsidP="00874470">
      <w:pPr>
        <w:ind w:firstLine="0"/>
        <w:jc w:val="center"/>
        <w:rPr>
          <w:i w:val="0"/>
          <w:color w:val="000000" w:themeColor="text1"/>
          <w:sz w:val="46"/>
          <w:szCs w:val="44"/>
        </w:rPr>
      </w:pPr>
      <w:r w:rsidRPr="00874470">
        <w:rPr>
          <w:i w:val="0"/>
          <w:color w:val="000000" w:themeColor="text1"/>
          <w:sz w:val="46"/>
          <w:szCs w:val="44"/>
        </w:rPr>
        <w:t>BẢN MÔ TẢ</w:t>
      </w:r>
    </w:p>
    <w:p w:rsidR="00BF446B" w:rsidRDefault="00874470" w:rsidP="00874470">
      <w:pPr>
        <w:ind w:firstLine="0"/>
        <w:jc w:val="center"/>
        <w:rPr>
          <w:i w:val="0"/>
          <w:color w:val="000000" w:themeColor="text1"/>
          <w:sz w:val="30"/>
          <w:szCs w:val="28"/>
        </w:rPr>
      </w:pPr>
      <w:r w:rsidRPr="00874470">
        <w:rPr>
          <w:i w:val="0"/>
          <w:color w:val="000000" w:themeColor="text1"/>
          <w:sz w:val="30"/>
          <w:szCs w:val="28"/>
        </w:rPr>
        <w:t xml:space="preserve">Chương trình đào tạo và Chương trình dạy học trình độ đại học, </w:t>
      </w:r>
    </w:p>
    <w:p w:rsidR="00874470" w:rsidRPr="00874470" w:rsidRDefault="00874470" w:rsidP="00874470">
      <w:pPr>
        <w:ind w:firstLine="0"/>
        <w:jc w:val="center"/>
        <w:rPr>
          <w:i w:val="0"/>
          <w:color w:val="000000" w:themeColor="text1"/>
          <w:sz w:val="30"/>
          <w:szCs w:val="28"/>
        </w:rPr>
      </w:pPr>
      <w:r w:rsidRPr="00874470">
        <w:rPr>
          <w:i w:val="0"/>
          <w:color w:val="000000" w:themeColor="text1"/>
          <w:sz w:val="30"/>
          <w:szCs w:val="28"/>
        </w:rPr>
        <w:t>hệ chính quy theo hệ thống tín chỉ, ngành Bảo hộ lao động của Trường Đại học Công đoàn</w:t>
      </w:r>
    </w:p>
    <w:p w:rsidR="00874470" w:rsidRPr="00874470" w:rsidRDefault="00874470" w:rsidP="00874470">
      <w:pPr>
        <w:ind w:firstLine="0"/>
        <w:jc w:val="center"/>
        <w:rPr>
          <w:i w:val="0"/>
          <w:color w:val="000000" w:themeColor="text1"/>
          <w:sz w:val="30"/>
          <w:szCs w:val="28"/>
        </w:rPr>
      </w:pPr>
      <w:r w:rsidRPr="00874470">
        <w:rPr>
          <w:b w:val="0"/>
          <w:color w:val="000000" w:themeColor="text1"/>
          <w:sz w:val="30"/>
          <w:szCs w:val="28"/>
        </w:rPr>
        <w:t>(Ban hành theo Quyết định số:</w:t>
      </w:r>
      <w:r w:rsidR="00885ECE">
        <w:rPr>
          <w:b w:val="0"/>
          <w:color w:val="000000" w:themeColor="text1"/>
          <w:sz w:val="30"/>
          <w:szCs w:val="28"/>
        </w:rPr>
        <w:t>949</w:t>
      </w:r>
      <w:r w:rsidRPr="00874470">
        <w:rPr>
          <w:b w:val="0"/>
          <w:color w:val="000000" w:themeColor="text1"/>
          <w:sz w:val="30"/>
          <w:szCs w:val="28"/>
        </w:rPr>
        <w:t>/QĐ-ĐHCĐ ngày 1</w:t>
      </w:r>
      <w:r w:rsidR="00885ECE">
        <w:rPr>
          <w:b w:val="0"/>
          <w:color w:val="000000" w:themeColor="text1"/>
          <w:sz w:val="30"/>
          <w:szCs w:val="28"/>
        </w:rPr>
        <w:t>8</w:t>
      </w:r>
      <w:r w:rsidRPr="00874470">
        <w:rPr>
          <w:b w:val="0"/>
          <w:color w:val="000000" w:themeColor="text1"/>
          <w:sz w:val="30"/>
          <w:szCs w:val="28"/>
        </w:rPr>
        <w:t xml:space="preserve"> tháng </w:t>
      </w:r>
      <w:r w:rsidR="00885ECE">
        <w:rPr>
          <w:b w:val="0"/>
          <w:color w:val="000000" w:themeColor="text1"/>
          <w:sz w:val="30"/>
          <w:szCs w:val="28"/>
        </w:rPr>
        <w:t>12</w:t>
      </w:r>
      <w:r w:rsidRPr="00874470">
        <w:rPr>
          <w:b w:val="0"/>
          <w:color w:val="000000" w:themeColor="text1"/>
          <w:sz w:val="30"/>
          <w:szCs w:val="28"/>
        </w:rPr>
        <w:t xml:space="preserve"> năm 201</w:t>
      </w:r>
      <w:r w:rsidR="00885ECE">
        <w:rPr>
          <w:b w:val="0"/>
          <w:color w:val="000000" w:themeColor="text1"/>
          <w:sz w:val="30"/>
          <w:szCs w:val="28"/>
        </w:rPr>
        <w:t>7</w:t>
      </w:r>
      <w:r w:rsidRPr="00874470">
        <w:rPr>
          <w:b w:val="0"/>
          <w:color w:val="000000" w:themeColor="text1"/>
          <w:sz w:val="30"/>
          <w:szCs w:val="28"/>
        </w:rPr>
        <w:t xml:space="preserve"> của Hiệu trưởng Trường  Đại học Công đoàn)</w:t>
      </w:r>
    </w:p>
    <w:p w:rsidR="00874470" w:rsidRPr="00874470" w:rsidRDefault="00874470" w:rsidP="00874470">
      <w:pPr>
        <w:jc w:val="both"/>
        <w:rPr>
          <w:rFonts w:eastAsia="Times New Roman"/>
          <w:color w:val="000000" w:themeColor="text1"/>
          <w:sz w:val="30"/>
          <w:szCs w:val="28"/>
        </w:rPr>
      </w:pPr>
    </w:p>
    <w:p w:rsidR="00874470" w:rsidRPr="00874470" w:rsidRDefault="00874470" w:rsidP="00874470">
      <w:pPr>
        <w:jc w:val="both"/>
        <w:rPr>
          <w:rFonts w:eastAsia="Times New Roman"/>
          <w:color w:val="000000" w:themeColor="text1"/>
          <w:szCs w:val="28"/>
        </w:rPr>
      </w:pPr>
    </w:p>
    <w:p w:rsidR="00874470" w:rsidRPr="00874470" w:rsidRDefault="00874470" w:rsidP="00874470">
      <w:pPr>
        <w:jc w:val="both"/>
        <w:rPr>
          <w:rFonts w:eastAsia="Times New Roman"/>
          <w:color w:val="000000" w:themeColor="text1"/>
          <w:szCs w:val="28"/>
        </w:rPr>
      </w:pPr>
    </w:p>
    <w:p w:rsidR="00874470" w:rsidRPr="00874470" w:rsidRDefault="00874470" w:rsidP="00874470">
      <w:pPr>
        <w:jc w:val="both"/>
        <w:rPr>
          <w:rFonts w:eastAsia="Times New Roman"/>
          <w:color w:val="000000" w:themeColor="text1"/>
          <w:szCs w:val="28"/>
        </w:rPr>
      </w:pPr>
    </w:p>
    <w:p w:rsidR="00874470" w:rsidRPr="00874470" w:rsidRDefault="00874470" w:rsidP="00874470">
      <w:pPr>
        <w:ind w:firstLine="0"/>
        <w:jc w:val="both"/>
        <w:rPr>
          <w:rFonts w:eastAsia="Times New Roman"/>
          <w:color w:val="000000" w:themeColor="text1"/>
          <w:szCs w:val="28"/>
        </w:rPr>
      </w:pPr>
    </w:p>
    <w:p w:rsidR="00874470" w:rsidRPr="00874470" w:rsidRDefault="00874470" w:rsidP="00874470">
      <w:pPr>
        <w:jc w:val="both"/>
        <w:rPr>
          <w:rFonts w:eastAsia="Times New Roman"/>
          <w:color w:val="000000" w:themeColor="text1"/>
          <w:szCs w:val="28"/>
        </w:rPr>
      </w:pPr>
    </w:p>
    <w:p w:rsidR="00874470" w:rsidRPr="00874470" w:rsidRDefault="00874470" w:rsidP="00874470">
      <w:pPr>
        <w:jc w:val="both"/>
        <w:rPr>
          <w:rFonts w:eastAsia="Times New Roman"/>
          <w:color w:val="000000" w:themeColor="text1"/>
          <w:szCs w:val="28"/>
        </w:rPr>
      </w:pPr>
    </w:p>
    <w:p w:rsidR="00874470" w:rsidRPr="00874470" w:rsidRDefault="00874470" w:rsidP="00874470">
      <w:pPr>
        <w:jc w:val="both"/>
        <w:rPr>
          <w:rFonts w:eastAsia="Times New Roman"/>
          <w:color w:val="000000" w:themeColor="text1"/>
          <w:szCs w:val="28"/>
        </w:rPr>
      </w:pPr>
    </w:p>
    <w:p w:rsidR="00874470" w:rsidRPr="00874470" w:rsidRDefault="00874470" w:rsidP="00874470">
      <w:pPr>
        <w:jc w:val="both"/>
        <w:rPr>
          <w:rFonts w:eastAsia="Times New Roman"/>
          <w:color w:val="000000" w:themeColor="text1"/>
          <w:szCs w:val="28"/>
        </w:rPr>
      </w:pPr>
    </w:p>
    <w:p w:rsidR="00874470" w:rsidRPr="00874470" w:rsidRDefault="00874470" w:rsidP="00874470">
      <w:pPr>
        <w:jc w:val="both"/>
        <w:rPr>
          <w:rFonts w:eastAsia="Times New Roman"/>
          <w:color w:val="000000" w:themeColor="text1"/>
          <w:szCs w:val="28"/>
        </w:rPr>
      </w:pPr>
    </w:p>
    <w:p w:rsidR="00874470" w:rsidRPr="00874470" w:rsidRDefault="00874470" w:rsidP="00874470">
      <w:pPr>
        <w:jc w:val="both"/>
        <w:rPr>
          <w:rFonts w:eastAsia="Times New Roman"/>
          <w:color w:val="000000" w:themeColor="text1"/>
          <w:szCs w:val="28"/>
        </w:rPr>
      </w:pPr>
    </w:p>
    <w:p w:rsidR="00874470" w:rsidRPr="00874470" w:rsidRDefault="00874470" w:rsidP="00874470">
      <w:pPr>
        <w:jc w:val="both"/>
        <w:rPr>
          <w:rFonts w:eastAsia="Times New Roman"/>
          <w:color w:val="000000" w:themeColor="text1"/>
          <w:szCs w:val="28"/>
        </w:rPr>
      </w:pPr>
    </w:p>
    <w:p w:rsidR="00874470" w:rsidRPr="00874470" w:rsidRDefault="00874470" w:rsidP="00874470">
      <w:pPr>
        <w:ind w:right="20"/>
        <w:jc w:val="center"/>
        <w:rPr>
          <w:rFonts w:eastAsia="Times New Roman"/>
          <w:i w:val="0"/>
          <w:color w:val="000000" w:themeColor="text1"/>
          <w:szCs w:val="28"/>
        </w:rPr>
      </w:pPr>
      <w:r w:rsidRPr="00874470">
        <w:rPr>
          <w:rFonts w:eastAsia="Times New Roman"/>
          <w:i w:val="0"/>
          <w:color w:val="000000" w:themeColor="text1"/>
          <w:szCs w:val="28"/>
        </w:rPr>
        <w:t>Hà Nội, 201</w:t>
      </w:r>
      <w:r w:rsidR="00796A9A">
        <w:rPr>
          <w:rFonts w:eastAsia="Times New Roman"/>
          <w:i w:val="0"/>
          <w:color w:val="000000" w:themeColor="text1"/>
          <w:szCs w:val="28"/>
        </w:rPr>
        <w:t>7</w:t>
      </w:r>
    </w:p>
    <w:tbl>
      <w:tblPr>
        <w:tblW w:w="10798" w:type="dxa"/>
        <w:tblInd w:w="-432" w:type="dxa"/>
        <w:tblLook w:val="01E0"/>
      </w:tblPr>
      <w:tblGrid>
        <w:gridCol w:w="5218"/>
        <w:gridCol w:w="5580"/>
      </w:tblGrid>
      <w:tr w:rsidR="00885ECE" w:rsidRPr="00BF51D7" w:rsidTr="00885ECE">
        <w:tc>
          <w:tcPr>
            <w:tcW w:w="5218" w:type="dxa"/>
          </w:tcPr>
          <w:p w:rsidR="00885ECE" w:rsidRPr="00885ECE" w:rsidRDefault="00885ECE" w:rsidP="00885ECE">
            <w:pPr>
              <w:spacing w:line="240" w:lineRule="auto"/>
              <w:ind w:firstLine="0"/>
              <w:rPr>
                <w:i w:val="0"/>
                <w:sz w:val="24"/>
                <w:szCs w:val="24"/>
                <w:lang w:val="nl-NL"/>
              </w:rPr>
            </w:pPr>
            <w:r w:rsidRPr="00885ECE">
              <w:rPr>
                <w:i w:val="0"/>
                <w:sz w:val="24"/>
                <w:szCs w:val="24"/>
                <w:lang w:val="nl-NL"/>
              </w:rPr>
              <w:lastRenderedPageBreak/>
              <w:t>TỔNG LIÊN ĐOÀN LAO ĐÔNG VIỆT NAM</w:t>
            </w:r>
          </w:p>
          <w:p w:rsidR="00885ECE" w:rsidRPr="00885ECE" w:rsidRDefault="00885ECE" w:rsidP="00885ECE">
            <w:pPr>
              <w:spacing w:line="240" w:lineRule="auto"/>
              <w:ind w:hanging="288"/>
              <w:jc w:val="center"/>
              <w:rPr>
                <w:b w:val="0"/>
                <w:i w:val="0"/>
                <w:sz w:val="24"/>
                <w:szCs w:val="24"/>
                <w:lang w:val="nl-NL"/>
              </w:rPr>
            </w:pPr>
            <w:r w:rsidRPr="00885ECE">
              <w:rPr>
                <w:b w:val="0"/>
                <w:i w:val="0"/>
                <w:sz w:val="24"/>
                <w:szCs w:val="24"/>
                <w:lang w:val="nl-NL"/>
              </w:rPr>
              <w:t>TRƯỜNG ĐẠI HỌC CÔNG ĐOÀN</w:t>
            </w:r>
          </w:p>
        </w:tc>
        <w:tc>
          <w:tcPr>
            <w:tcW w:w="5580" w:type="dxa"/>
          </w:tcPr>
          <w:p w:rsidR="00885ECE" w:rsidRPr="00885ECE" w:rsidRDefault="00885ECE" w:rsidP="00885ECE">
            <w:pPr>
              <w:spacing w:line="240" w:lineRule="auto"/>
              <w:ind w:firstLine="34"/>
              <w:jc w:val="center"/>
              <w:rPr>
                <w:b w:val="0"/>
                <w:i w:val="0"/>
                <w:sz w:val="24"/>
                <w:szCs w:val="24"/>
                <w:lang w:val="nl-NL"/>
              </w:rPr>
            </w:pPr>
            <w:r w:rsidRPr="00885ECE">
              <w:rPr>
                <w:b w:val="0"/>
                <w:i w:val="0"/>
                <w:sz w:val="24"/>
                <w:szCs w:val="24"/>
                <w:lang w:val="nl-NL"/>
              </w:rPr>
              <w:t>CỘNG HÒA XÃ HỘI CHỦ NGHĨA VIỆT NAM</w:t>
            </w:r>
          </w:p>
          <w:p w:rsidR="00885ECE" w:rsidRPr="00885ECE" w:rsidRDefault="00885ECE" w:rsidP="00885ECE">
            <w:pPr>
              <w:spacing w:line="240" w:lineRule="auto"/>
              <w:ind w:firstLine="0"/>
              <w:jc w:val="center"/>
              <w:rPr>
                <w:b w:val="0"/>
                <w:i w:val="0"/>
                <w:sz w:val="24"/>
                <w:szCs w:val="24"/>
                <w:lang w:val="nl-NL"/>
              </w:rPr>
            </w:pPr>
            <w:r w:rsidRPr="00885ECE">
              <w:rPr>
                <w:b w:val="0"/>
                <w:i w:val="0"/>
                <w:sz w:val="24"/>
                <w:szCs w:val="24"/>
                <w:lang w:val="nl-NL"/>
              </w:rPr>
              <w:t>Độc lập – Tự do – Hạnh phúc</w:t>
            </w:r>
          </w:p>
        </w:tc>
      </w:tr>
      <w:tr w:rsidR="00885ECE" w:rsidRPr="00BF51D7" w:rsidTr="00885ECE">
        <w:trPr>
          <w:trHeight w:val="225"/>
        </w:trPr>
        <w:tc>
          <w:tcPr>
            <w:tcW w:w="5218" w:type="dxa"/>
          </w:tcPr>
          <w:p w:rsidR="00885ECE" w:rsidRPr="00BF51D7" w:rsidRDefault="002B7BF3" w:rsidP="00885ECE">
            <w:pPr>
              <w:spacing w:line="240" w:lineRule="auto"/>
              <w:jc w:val="center"/>
              <w:rPr>
                <w:sz w:val="6"/>
                <w:lang w:val="nl-NL"/>
              </w:rPr>
            </w:pPr>
            <w:r w:rsidRPr="002B7BF3">
              <w:rPr>
                <w:b w:val="0"/>
                <w:noProof/>
              </w:rPr>
              <w:pict>
                <v:line id="_x0000_s1032" style="position:absolute;left:0;text-align:left;z-index:251663360;mso-position-horizontal-relative:text;mso-position-vertical-relative:text" from="27.75pt,3.05pt" to="189.75pt,3.05pt"/>
              </w:pict>
            </w:r>
          </w:p>
        </w:tc>
        <w:tc>
          <w:tcPr>
            <w:tcW w:w="5580" w:type="dxa"/>
          </w:tcPr>
          <w:p w:rsidR="00885ECE" w:rsidRPr="00BF51D7" w:rsidRDefault="002B7BF3" w:rsidP="00885ECE">
            <w:pPr>
              <w:spacing w:line="240" w:lineRule="auto"/>
              <w:jc w:val="center"/>
              <w:rPr>
                <w:sz w:val="2"/>
                <w:lang w:val="nl-NL"/>
              </w:rPr>
            </w:pPr>
            <w:r w:rsidRPr="002B7BF3">
              <w:rPr>
                <w:b w:val="0"/>
                <w:noProof/>
              </w:rPr>
              <w:pict>
                <v:line id="_x0000_s1033" style="position:absolute;left:0;text-align:left;z-index:251664384;mso-position-horizontal-relative:text;mso-position-vertical-relative:text" from="55.65pt,4.95pt" to="217.65pt,4.95pt"/>
              </w:pict>
            </w:r>
          </w:p>
        </w:tc>
      </w:tr>
      <w:tr w:rsidR="00885ECE" w:rsidRPr="00BF51D7" w:rsidTr="00885ECE">
        <w:tc>
          <w:tcPr>
            <w:tcW w:w="5218" w:type="dxa"/>
          </w:tcPr>
          <w:p w:rsidR="00885ECE" w:rsidRPr="00885ECE" w:rsidRDefault="00885ECE" w:rsidP="00885ECE">
            <w:pPr>
              <w:spacing w:line="240" w:lineRule="auto"/>
              <w:rPr>
                <w:b w:val="0"/>
                <w:i w:val="0"/>
                <w:sz w:val="26"/>
                <w:szCs w:val="26"/>
              </w:rPr>
            </w:pPr>
            <w:r>
              <w:rPr>
                <w:b w:val="0"/>
                <w:i w:val="0"/>
                <w:sz w:val="26"/>
                <w:szCs w:val="26"/>
              </w:rPr>
              <w:t xml:space="preserve">         </w:t>
            </w:r>
            <w:r w:rsidRPr="00885ECE">
              <w:rPr>
                <w:b w:val="0"/>
                <w:i w:val="0"/>
                <w:sz w:val="26"/>
                <w:szCs w:val="26"/>
              </w:rPr>
              <w:t>Số:</w:t>
            </w:r>
            <w:r>
              <w:rPr>
                <w:b w:val="0"/>
                <w:i w:val="0"/>
                <w:sz w:val="26"/>
                <w:szCs w:val="26"/>
              </w:rPr>
              <w:t xml:space="preserve"> 949</w:t>
            </w:r>
            <w:r w:rsidRPr="00885ECE">
              <w:rPr>
                <w:b w:val="0"/>
                <w:i w:val="0"/>
                <w:sz w:val="26"/>
                <w:szCs w:val="26"/>
              </w:rPr>
              <w:t xml:space="preserve"> /QĐ-ĐHCĐ</w:t>
            </w:r>
          </w:p>
        </w:tc>
        <w:tc>
          <w:tcPr>
            <w:tcW w:w="5580" w:type="dxa"/>
          </w:tcPr>
          <w:p w:rsidR="00885ECE" w:rsidRPr="00885ECE" w:rsidRDefault="00885ECE" w:rsidP="00885ECE">
            <w:pPr>
              <w:spacing w:line="240" w:lineRule="auto"/>
              <w:jc w:val="center"/>
              <w:rPr>
                <w:b w:val="0"/>
                <w:sz w:val="26"/>
                <w:szCs w:val="26"/>
              </w:rPr>
            </w:pPr>
            <w:r w:rsidRPr="00885ECE">
              <w:rPr>
                <w:b w:val="0"/>
                <w:sz w:val="26"/>
                <w:szCs w:val="26"/>
              </w:rPr>
              <w:t xml:space="preserve">Hà Nội, ngày </w:t>
            </w:r>
            <w:r>
              <w:rPr>
                <w:b w:val="0"/>
                <w:sz w:val="26"/>
                <w:szCs w:val="26"/>
              </w:rPr>
              <w:t>18</w:t>
            </w:r>
            <w:r w:rsidRPr="00885ECE">
              <w:rPr>
                <w:b w:val="0"/>
                <w:sz w:val="26"/>
                <w:szCs w:val="26"/>
              </w:rPr>
              <w:t xml:space="preserve"> tháng 12 năm 2017</w:t>
            </w:r>
          </w:p>
        </w:tc>
      </w:tr>
    </w:tbl>
    <w:p w:rsidR="00885ECE" w:rsidRPr="009D68F2" w:rsidRDefault="00885ECE" w:rsidP="00885ECE">
      <w:pPr>
        <w:spacing w:before="60" w:after="60" w:line="240" w:lineRule="auto"/>
        <w:jc w:val="center"/>
        <w:rPr>
          <w:b w:val="0"/>
          <w:i w:val="0"/>
          <w:sz w:val="6"/>
          <w:szCs w:val="26"/>
        </w:rPr>
      </w:pPr>
    </w:p>
    <w:p w:rsidR="00885ECE" w:rsidRPr="00885ECE" w:rsidRDefault="00885ECE" w:rsidP="00885ECE">
      <w:pPr>
        <w:spacing w:before="60" w:after="60" w:line="240" w:lineRule="auto"/>
        <w:ind w:firstLine="0"/>
        <w:jc w:val="center"/>
        <w:rPr>
          <w:i w:val="0"/>
          <w:sz w:val="26"/>
          <w:szCs w:val="26"/>
        </w:rPr>
      </w:pPr>
      <w:r w:rsidRPr="00885ECE">
        <w:rPr>
          <w:i w:val="0"/>
          <w:sz w:val="26"/>
          <w:szCs w:val="26"/>
        </w:rPr>
        <w:t>QUYẾT ĐỊNH</w:t>
      </w:r>
    </w:p>
    <w:p w:rsidR="00885ECE" w:rsidRPr="00885ECE" w:rsidRDefault="002B7BF3" w:rsidP="00885ECE">
      <w:pPr>
        <w:spacing w:before="60" w:after="60" w:line="240" w:lineRule="auto"/>
        <w:ind w:firstLine="0"/>
        <w:jc w:val="center"/>
        <w:rPr>
          <w:b w:val="0"/>
          <w:i w:val="0"/>
          <w:color w:val="FF0000"/>
          <w:spacing w:val="-10"/>
          <w:sz w:val="26"/>
          <w:szCs w:val="26"/>
        </w:rPr>
      </w:pPr>
      <w:r w:rsidRPr="002B7BF3">
        <w:rPr>
          <w:i w:val="0"/>
          <w:noProof/>
          <w:sz w:val="26"/>
          <w:szCs w:val="26"/>
        </w:rPr>
        <w:pict>
          <v:line id="Straight Connector 3" o:spid="_x0000_s1034" style="position:absolute;left:0;text-align:left;z-index:251665408;visibility:visible;mso-wrap-distance-top:-3e-5mm;mso-wrap-distance-bottom:-3e-5mm" from="160.95pt,30.65pt" to="322.9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"/>
        </w:pict>
      </w:r>
      <w:r w:rsidR="00885ECE" w:rsidRPr="00885ECE">
        <w:rPr>
          <w:b w:val="0"/>
          <w:i w:val="0"/>
          <w:spacing w:val="-10"/>
          <w:sz w:val="26"/>
          <w:szCs w:val="26"/>
        </w:rPr>
        <w:t xml:space="preserve">V/v ban hành bản mô tả chương trình đào tạo và chương trình dạy học trình độ đại học, hệ chính quy theo hệ thống tín chỉ, ngành </w:t>
      </w:r>
      <w:r w:rsidR="00885ECE">
        <w:rPr>
          <w:b w:val="0"/>
          <w:i w:val="0"/>
          <w:spacing w:val="-10"/>
          <w:sz w:val="26"/>
          <w:szCs w:val="26"/>
        </w:rPr>
        <w:t>Bảo hộ lao động</w:t>
      </w:r>
      <w:r w:rsidR="00885ECE" w:rsidRPr="00885ECE">
        <w:rPr>
          <w:b w:val="0"/>
          <w:i w:val="0"/>
          <w:spacing w:val="-10"/>
          <w:sz w:val="26"/>
          <w:szCs w:val="26"/>
        </w:rPr>
        <w:t xml:space="preserve"> của Trường Đại học Công đoàn</w:t>
      </w:r>
    </w:p>
    <w:p w:rsidR="00885ECE" w:rsidRPr="009D68F2" w:rsidRDefault="00885ECE" w:rsidP="00885ECE">
      <w:pPr>
        <w:spacing w:before="60" w:after="60" w:line="240" w:lineRule="auto"/>
        <w:jc w:val="center"/>
        <w:rPr>
          <w:b w:val="0"/>
          <w:i w:val="0"/>
          <w:sz w:val="4"/>
          <w:szCs w:val="26"/>
        </w:rPr>
      </w:pPr>
    </w:p>
    <w:p w:rsidR="00885ECE" w:rsidRPr="009D68F2" w:rsidRDefault="00885ECE" w:rsidP="009D68F2">
      <w:pPr>
        <w:spacing w:before="60" w:after="60" w:line="240" w:lineRule="auto"/>
        <w:ind w:firstLine="0"/>
        <w:jc w:val="center"/>
        <w:rPr>
          <w:i w:val="0"/>
          <w:sz w:val="26"/>
          <w:szCs w:val="26"/>
        </w:rPr>
      </w:pPr>
      <w:r w:rsidRPr="009D68F2">
        <w:rPr>
          <w:i w:val="0"/>
          <w:sz w:val="26"/>
          <w:szCs w:val="26"/>
        </w:rPr>
        <w:t>HIỆU TRƯỞNG TRƯỜNG ĐẠI HỌC CÔNG ĐOÀN</w:t>
      </w:r>
    </w:p>
    <w:p w:rsidR="00885ECE" w:rsidRPr="009D68F2" w:rsidRDefault="00885ECE" w:rsidP="00885ECE">
      <w:pPr>
        <w:spacing w:line="312" w:lineRule="auto"/>
        <w:ind w:firstLine="533"/>
        <w:jc w:val="both"/>
        <w:rPr>
          <w:b w:val="0"/>
          <w:i w:val="0"/>
          <w:sz w:val="26"/>
          <w:szCs w:val="26"/>
        </w:rPr>
      </w:pPr>
      <w:r w:rsidRPr="009D68F2">
        <w:rPr>
          <w:b w:val="0"/>
          <w:i w:val="0"/>
          <w:sz w:val="26"/>
          <w:szCs w:val="26"/>
        </w:rPr>
        <w:t>Căn cứ quyết định 174-CT ngày 19/5/1992 của Chủ tịch Hội đồng Bộ trưởng  (nay là Thủ tướng Chính phủ) về việc chuyển Trường Cao cấp Công đoàn thành Trường Đại học Công đoàn;</w:t>
      </w:r>
    </w:p>
    <w:p w:rsidR="00885ECE" w:rsidRPr="009D68F2" w:rsidRDefault="00885ECE" w:rsidP="00885ECE">
      <w:pPr>
        <w:spacing w:line="312" w:lineRule="auto"/>
        <w:ind w:firstLine="533"/>
        <w:jc w:val="both"/>
        <w:rPr>
          <w:b w:val="0"/>
          <w:i w:val="0"/>
          <w:sz w:val="26"/>
          <w:szCs w:val="26"/>
        </w:rPr>
      </w:pPr>
      <w:r w:rsidRPr="009D68F2">
        <w:rPr>
          <w:b w:val="0"/>
          <w:i w:val="0"/>
          <w:sz w:val="26"/>
          <w:szCs w:val="26"/>
        </w:rPr>
        <w:t xml:space="preserve">Căn cứ Quyết định số 43/2007/QĐ-BGD-ĐT ngày 15/08/2007 của Bộ trưởng BGD-ĐT ban hành Quy chế đào tạo đại học và cao đẳng hệ chính quy theo hệ thống tín chỉ; </w:t>
      </w:r>
    </w:p>
    <w:p w:rsidR="00885ECE" w:rsidRPr="009D68F2" w:rsidRDefault="00885ECE" w:rsidP="00885ECE">
      <w:pPr>
        <w:spacing w:line="312" w:lineRule="auto"/>
        <w:ind w:firstLine="533"/>
        <w:jc w:val="both"/>
        <w:rPr>
          <w:b w:val="0"/>
          <w:i w:val="0"/>
          <w:sz w:val="26"/>
          <w:szCs w:val="26"/>
        </w:rPr>
      </w:pPr>
      <w:r w:rsidRPr="009D68F2">
        <w:rPr>
          <w:b w:val="0"/>
          <w:i w:val="0"/>
          <w:sz w:val="26"/>
          <w:szCs w:val="26"/>
        </w:rPr>
        <w:t xml:space="preserve">Căn cứ Quyết định số 07/2015/TT-BGDĐT ngày 16/4/2015 của Bộ trưởng Bộ Giáo dục và Đào tạo về việc ban hành Thông tư quy định về khối lượng kiến thức tối thiểu, yêu cầu về năng lực mà người học đối với mỗi trình độ đào tạo của giáo dục đại học và quy trình xây dựng, thẩm định, ban hành chương trình đào tạo trình độ đại học, thạc sĩ, tiến sĩ; </w:t>
      </w:r>
    </w:p>
    <w:p w:rsidR="00885ECE" w:rsidRPr="009D68F2" w:rsidRDefault="00885ECE" w:rsidP="00885ECE">
      <w:pPr>
        <w:spacing w:line="312" w:lineRule="auto"/>
        <w:ind w:firstLine="533"/>
        <w:jc w:val="both"/>
        <w:rPr>
          <w:b w:val="0"/>
          <w:i w:val="0"/>
          <w:sz w:val="26"/>
          <w:szCs w:val="26"/>
        </w:rPr>
      </w:pPr>
      <w:r w:rsidRPr="009D68F2">
        <w:rPr>
          <w:b w:val="0"/>
          <w:i w:val="0"/>
          <w:spacing w:val="-6"/>
          <w:sz w:val="26"/>
          <w:szCs w:val="26"/>
        </w:rPr>
        <w:t>Căn cứ  Thông tư số 12/2017/TT-BGDĐT  ngày 19 tháng 5 năm 2017 của Bộ trưởng Bộ Giáo dục và Đào tạo Quy định về kiểm định chất lượng cơ sở giáo dục đại học;</w:t>
      </w:r>
    </w:p>
    <w:p w:rsidR="00885ECE" w:rsidRPr="009D68F2" w:rsidRDefault="00885ECE" w:rsidP="00885ECE">
      <w:pPr>
        <w:spacing w:line="312" w:lineRule="auto"/>
        <w:ind w:firstLine="533"/>
        <w:jc w:val="both"/>
        <w:rPr>
          <w:b w:val="0"/>
          <w:i w:val="0"/>
          <w:sz w:val="26"/>
          <w:szCs w:val="26"/>
        </w:rPr>
      </w:pPr>
      <w:r w:rsidRPr="009D68F2">
        <w:rPr>
          <w:b w:val="0"/>
          <w:i w:val="0"/>
          <w:sz w:val="26"/>
          <w:szCs w:val="26"/>
        </w:rPr>
        <w:t>Căn cứ Quyết định số 133/QĐ-ĐHCĐ ngày 21/2/2014 của Hiệu trường trường Đại học Công đoàn về việc ban hành Chương trình đào tạo các ngành (BHLĐ, QTKD, XHH, CTXH, Kế toán, TC-NH, QTNL, Luật, QHLĐ) bậc đại học, hệ chính quy;</w:t>
      </w:r>
    </w:p>
    <w:p w:rsidR="00885ECE" w:rsidRPr="009D68F2" w:rsidRDefault="00885ECE" w:rsidP="00885ECE">
      <w:pPr>
        <w:spacing w:line="312" w:lineRule="auto"/>
        <w:ind w:firstLine="533"/>
        <w:jc w:val="both"/>
        <w:rPr>
          <w:b w:val="0"/>
          <w:i w:val="0"/>
          <w:sz w:val="26"/>
          <w:szCs w:val="26"/>
        </w:rPr>
      </w:pPr>
      <w:r w:rsidRPr="009D68F2">
        <w:rPr>
          <w:b w:val="0"/>
          <w:i w:val="0"/>
          <w:sz w:val="26"/>
          <w:szCs w:val="26"/>
        </w:rPr>
        <w:t>Xét đề nghị của Trưởng phòng Đào tạo,</w:t>
      </w:r>
    </w:p>
    <w:p w:rsidR="00885ECE" w:rsidRPr="009D68F2" w:rsidRDefault="00885ECE" w:rsidP="009D68F2">
      <w:pPr>
        <w:spacing w:line="312" w:lineRule="auto"/>
        <w:ind w:firstLine="0"/>
        <w:jc w:val="center"/>
        <w:rPr>
          <w:i w:val="0"/>
          <w:sz w:val="26"/>
          <w:szCs w:val="26"/>
        </w:rPr>
      </w:pPr>
      <w:r w:rsidRPr="009D68F2">
        <w:rPr>
          <w:i w:val="0"/>
          <w:sz w:val="26"/>
          <w:szCs w:val="26"/>
        </w:rPr>
        <w:t>QUYẾT ĐỊNH:</w:t>
      </w:r>
    </w:p>
    <w:p w:rsidR="00885ECE" w:rsidRPr="009D68F2" w:rsidRDefault="00885ECE" w:rsidP="00885ECE">
      <w:pPr>
        <w:spacing w:line="312" w:lineRule="auto"/>
        <w:ind w:firstLine="576"/>
        <w:jc w:val="both"/>
        <w:rPr>
          <w:b w:val="0"/>
          <w:i w:val="0"/>
          <w:sz w:val="26"/>
          <w:szCs w:val="26"/>
        </w:rPr>
      </w:pPr>
      <w:r w:rsidRPr="009D68F2">
        <w:rPr>
          <w:b w:val="0"/>
          <w:bCs/>
          <w:i w:val="0"/>
          <w:sz w:val="26"/>
          <w:szCs w:val="26"/>
        </w:rPr>
        <w:t xml:space="preserve">Điều 1. </w:t>
      </w:r>
      <w:r w:rsidRPr="009D68F2">
        <w:rPr>
          <w:b w:val="0"/>
          <w:bCs/>
          <w:i w:val="0"/>
          <w:spacing w:val="-4"/>
          <w:sz w:val="26"/>
          <w:szCs w:val="26"/>
        </w:rPr>
        <w:t>Ban hành bản mô tả chương trình đào tạo và chương trình dạy học trình độ đại học, hệ chính quy, theo hệ thống tín chỉ, ngành Quản trị nhân lực của Trường Đại học Công đoàn</w:t>
      </w:r>
      <w:r w:rsidRPr="009D68F2">
        <w:rPr>
          <w:b w:val="0"/>
          <w:bCs/>
          <w:i w:val="0"/>
          <w:sz w:val="26"/>
          <w:szCs w:val="26"/>
        </w:rPr>
        <w:t xml:space="preserve"> </w:t>
      </w:r>
      <w:r w:rsidRPr="009D68F2">
        <w:rPr>
          <w:b w:val="0"/>
          <w:i w:val="0"/>
          <w:sz w:val="26"/>
          <w:szCs w:val="26"/>
        </w:rPr>
        <w:t>(</w:t>
      </w:r>
      <w:r w:rsidRPr="009D68F2">
        <w:rPr>
          <w:b w:val="0"/>
          <w:i w:val="0"/>
          <w:iCs/>
          <w:sz w:val="26"/>
          <w:szCs w:val="26"/>
        </w:rPr>
        <w:t>có chương trình kèm theo</w:t>
      </w:r>
      <w:r w:rsidRPr="009D68F2">
        <w:rPr>
          <w:b w:val="0"/>
          <w:i w:val="0"/>
          <w:sz w:val="26"/>
          <w:szCs w:val="26"/>
        </w:rPr>
        <w:t xml:space="preserve">). </w:t>
      </w:r>
    </w:p>
    <w:p w:rsidR="00885ECE" w:rsidRPr="009D68F2" w:rsidRDefault="00885ECE" w:rsidP="00885ECE">
      <w:pPr>
        <w:spacing w:line="312" w:lineRule="auto"/>
        <w:ind w:firstLine="576"/>
        <w:jc w:val="both"/>
        <w:rPr>
          <w:b w:val="0"/>
          <w:bCs/>
          <w:i w:val="0"/>
          <w:spacing w:val="-4"/>
          <w:sz w:val="26"/>
          <w:szCs w:val="26"/>
        </w:rPr>
      </w:pPr>
      <w:r w:rsidRPr="009D68F2">
        <w:rPr>
          <w:b w:val="0"/>
          <w:bCs/>
          <w:i w:val="0"/>
          <w:sz w:val="26"/>
          <w:szCs w:val="26"/>
        </w:rPr>
        <w:t xml:space="preserve">Điều 2. </w:t>
      </w:r>
      <w:r w:rsidRPr="009D68F2">
        <w:rPr>
          <w:b w:val="0"/>
          <w:bCs/>
          <w:i w:val="0"/>
          <w:spacing w:val="-4"/>
          <w:sz w:val="26"/>
          <w:szCs w:val="26"/>
        </w:rPr>
        <w:t>Giao cho phòng Đào tạo, Khoa Quản trị nhân lực phối hợp với bộ phận liên quan triển khai thực hiện theo các qui định hiện hành.</w:t>
      </w:r>
    </w:p>
    <w:p w:rsidR="00885ECE" w:rsidRPr="009D68F2" w:rsidRDefault="00885ECE" w:rsidP="00885ECE">
      <w:pPr>
        <w:spacing w:line="312" w:lineRule="auto"/>
        <w:ind w:firstLine="576"/>
        <w:jc w:val="both"/>
        <w:rPr>
          <w:b w:val="0"/>
          <w:bCs/>
          <w:i w:val="0"/>
          <w:sz w:val="26"/>
          <w:szCs w:val="26"/>
        </w:rPr>
      </w:pPr>
      <w:r w:rsidRPr="009D68F2">
        <w:rPr>
          <w:rStyle w:val="Strong"/>
          <w:i w:val="0"/>
          <w:sz w:val="26"/>
          <w:szCs w:val="26"/>
        </w:rPr>
        <w:t>Điều 3.</w:t>
      </w:r>
      <w:r w:rsidRPr="009D68F2">
        <w:rPr>
          <w:b w:val="0"/>
          <w:i w:val="0"/>
          <w:sz w:val="26"/>
          <w:szCs w:val="26"/>
        </w:rPr>
        <w:t xml:space="preserve"> </w:t>
      </w:r>
      <w:r w:rsidRPr="009D68F2">
        <w:rPr>
          <w:b w:val="0"/>
          <w:bCs/>
          <w:i w:val="0"/>
          <w:sz w:val="26"/>
          <w:szCs w:val="26"/>
        </w:rPr>
        <w:t>Các Ông (Bà) Trưởng các khoa, phòng, bộ môn, trung tâm; cán bộ, giảng viên, sinh viên chịu trách nhiệm thi hành quyết định này.</w:t>
      </w:r>
    </w:p>
    <w:tbl>
      <w:tblPr>
        <w:tblW w:w="10440" w:type="dxa"/>
        <w:tblInd w:w="-432" w:type="dxa"/>
        <w:tblLook w:val="01E0"/>
      </w:tblPr>
      <w:tblGrid>
        <w:gridCol w:w="4662"/>
        <w:gridCol w:w="1000"/>
        <w:gridCol w:w="4778"/>
      </w:tblGrid>
      <w:tr w:rsidR="00885ECE" w:rsidRPr="00BF51D7" w:rsidTr="00885ECE">
        <w:trPr>
          <w:trHeight w:val="2034"/>
        </w:trPr>
        <w:tc>
          <w:tcPr>
            <w:tcW w:w="4662" w:type="dxa"/>
          </w:tcPr>
          <w:p w:rsidR="00885ECE" w:rsidRPr="009D68F2" w:rsidRDefault="00885ECE" w:rsidP="00885ECE">
            <w:pPr>
              <w:spacing w:line="240" w:lineRule="auto"/>
              <w:jc w:val="both"/>
              <w:rPr>
                <w:sz w:val="24"/>
              </w:rPr>
            </w:pPr>
            <w:r w:rsidRPr="009D68F2">
              <w:rPr>
                <w:sz w:val="24"/>
              </w:rPr>
              <w:t xml:space="preserve">Nơi nhận: </w:t>
            </w:r>
          </w:p>
          <w:p w:rsidR="00885ECE" w:rsidRPr="009D68F2" w:rsidRDefault="00885ECE" w:rsidP="00885ECE">
            <w:pPr>
              <w:spacing w:line="240" w:lineRule="auto"/>
              <w:jc w:val="both"/>
              <w:rPr>
                <w:b w:val="0"/>
                <w:sz w:val="24"/>
              </w:rPr>
            </w:pPr>
            <w:r w:rsidRPr="009D68F2">
              <w:rPr>
                <w:b w:val="0"/>
                <w:sz w:val="24"/>
              </w:rPr>
              <w:t>- Lãnh đạo Nhà trường (để biết);</w:t>
            </w:r>
          </w:p>
          <w:p w:rsidR="00885ECE" w:rsidRPr="009D68F2" w:rsidRDefault="00885ECE" w:rsidP="00885ECE">
            <w:pPr>
              <w:spacing w:line="240" w:lineRule="auto"/>
              <w:jc w:val="both"/>
              <w:rPr>
                <w:b w:val="0"/>
                <w:sz w:val="24"/>
              </w:rPr>
            </w:pPr>
            <w:r w:rsidRPr="009D68F2">
              <w:rPr>
                <w:b w:val="0"/>
                <w:sz w:val="24"/>
              </w:rPr>
              <w:t>- Các khoa, phòng, BM (để t. hiện);</w:t>
            </w:r>
          </w:p>
          <w:p w:rsidR="00885ECE" w:rsidRPr="009D68F2" w:rsidRDefault="00885ECE" w:rsidP="00885ECE">
            <w:pPr>
              <w:spacing w:line="240" w:lineRule="auto"/>
              <w:jc w:val="both"/>
              <w:rPr>
                <w:b w:val="0"/>
                <w:sz w:val="24"/>
              </w:rPr>
            </w:pPr>
            <w:r w:rsidRPr="009D68F2">
              <w:rPr>
                <w:b w:val="0"/>
                <w:sz w:val="24"/>
              </w:rPr>
              <w:t>- SV các khóa TS từ 2017 (để t. hiện);</w:t>
            </w:r>
          </w:p>
          <w:p w:rsidR="00885ECE" w:rsidRPr="00BF51D7" w:rsidRDefault="00885ECE" w:rsidP="00885ECE">
            <w:pPr>
              <w:spacing w:line="240" w:lineRule="auto"/>
              <w:jc w:val="both"/>
            </w:pPr>
            <w:r w:rsidRPr="009D68F2">
              <w:rPr>
                <w:b w:val="0"/>
                <w:sz w:val="24"/>
              </w:rPr>
              <w:t>- Lưu: VT, P. ĐT,</w:t>
            </w:r>
          </w:p>
        </w:tc>
        <w:tc>
          <w:tcPr>
            <w:tcW w:w="1000" w:type="dxa"/>
          </w:tcPr>
          <w:p w:rsidR="00885ECE" w:rsidRPr="00BF51D7" w:rsidRDefault="00885ECE" w:rsidP="00885ECE">
            <w:pPr>
              <w:spacing w:line="240" w:lineRule="auto"/>
              <w:jc w:val="center"/>
              <w:rPr>
                <w:b w:val="0"/>
                <w:sz w:val="26"/>
                <w:szCs w:val="26"/>
              </w:rPr>
            </w:pPr>
          </w:p>
        </w:tc>
        <w:tc>
          <w:tcPr>
            <w:tcW w:w="4778" w:type="dxa"/>
          </w:tcPr>
          <w:p w:rsidR="00885ECE" w:rsidRPr="009D68F2" w:rsidRDefault="00885ECE" w:rsidP="00885ECE">
            <w:pPr>
              <w:spacing w:line="240" w:lineRule="auto"/>
              <w:jc w:val="center"/>
              <w:rPr>
                <w:i w:val="0"/>
                <w:sz w:val="26"/>
                <w:szCs w:val="26"/>
              </w:rPr>
            </w:pPr>
            <w:r w:rsidRPr="009D68F2">
              <w:rPr>
                <w:i w:val="0"/>
                <w:sz w:val="26"/>
                <w:szCs w:val="26"/>
              </w:rPr>
              <w:t>HIỆU TRƯỞNG</w:t>
            </w:r>
          </w:p>
          <w:p w:rsidR="00885ECE" w:rsidRPr="00BF51D7" w:rsidRDefault="00885ECE" w:rsidP="00885ECE">
            <w:pPr>
              <w:spacing w:line="240" w:lineRule="auto"/>
              <w:jc w:val="center"/>
              <w:rPr>
                <w:b w:val="0"/>
                <w:sz w:val="26"/>
                <w:szCs w:val="26"/>
              </w:rPr>
            </w:pPr>
          </w:p>
          <w:p w:rsidR="00885ECE" w:rsidRDefault="00885ECE" w:rsidP="00885ECE">
            <w:pPr>
              <w:spacing w:line="240" w:lineRule="auto"/>
              <w:jc w:val="center"/>
              <w:rPr>
                <w:b w:val="0"/>
                <w:sz w:val="26"/>
                <w:szCs w:val="26"/>
              </w:rPr>
            </w:pPr>
          </w:p>
          <w:p w:rsidR="00885ECE" w:rsidRPr="009D68F2" w:rsidRDefault="00885ECE" w:rsidP="00885ECE">
            <w:pPr>
              <w:spacing w:line="240" w:lineRule="auto"/>
              <w:jc w:val="center"/>
              <w:rPr>
                <w:b w:val="0"/>
                <w:i w:val="0"/>
                <w:sz w:val="26"/>
                <w:szCs w:val="26"/>
              </w:rPr>
            </w:pPr>
            <w:r w:rsidRPr="009D68F2">
              <w:rPr>
                <w:b w:val="0"/>
                <w:i w:val="0"/>
                <w:sz w:val="26"/>
                <w:szCs w:val="26"/>
              </w:rPr>
              <w:t>(Đã ký)</w:t>
            </w:r>
          </w:p>
          <w:p w:rsidR="00885ECE" w:rsidRPr="009D68F2" w:rsidRDefault="00885ECE" w:rsidP="00885ECE">
            <w:pPr>
              <w:spacing w:line="240" w:lineRule="auto"/>
              <w:jc w:val="center"/>
              <w:rPr>
                <w:b w:val="0"/>
                <w:i w:val="0"/>
                <w:sz w:val="26"/>
                <w:szCs w:val="26"/>
              </w:rPr>
            </w:pPr>
          </w:p>
          <w:p w:rsidR="00885ECE" w:rsidRPr="009D68F2" w:rsidRDefault="00885ECE" w:rsidP="00885ECE">
            <w:pPr>
              <w:spacing w:line="240" w:lineRule="auto"/>
              <w:jc w:val="center"/>
              <w:rPr>
                <w:b w:val="0"/>
                <w:i w:val="0"/>
                <w:sz w:val="26"/>
                <w:szCs w:val="26"/>
              </w:rPr>
            </w:pPr>
          </w:p>
          <w:p w:rsidR="00885ECE" w:rsidRPr="00BF51D7" w:rsidRDefault="00885ECE" w:rsidP="00885ECE">
            <w:pPr>
              <w:spacing w:line="240" w:lineRule="auto"/>
              <w:jc w:val="center"/>
              <w:rPr>
                <w:b w:val="0"/>
                <w:sz w:val="26"/>
                <w:szCs w:val="26"/>
              </w:rPr>
            </w:pPr>
            <w:r w:rsidRPr="009D68F2">
              <w:rPr>
                <w:b w:val="0"/>
                <w:i w:val="0"/>
                <w:sz w:val="26"/>
                <w:szCs w:val="26"/>
              </w:rPr>
              <w:t>PGS. TS  Phạm Văn Hà</w:t>
            </w:r>
          </w:p>
        </w:tc>
      </w:tr>
    </w:tbl>
    <w:p w:rsidR="00796A9A" w:rsidRDefault="00796A9A" w:rsidP="00885ECE">
      <w:pPr>
        <w:spacing w:after="200" w:line="276" w:lineRule="auto"/>
        <w:ind w:firstLine="0"/>
        <w:jc w:val="both"/>
        <w:rPr>
          <w:b w:val="0"/>
          <w:bCs/>
          <w:i w:val="0"/>
          <w:noProof/>
          <w:color w:val="000000" w:themeColor="text1"/>
          <w:szCs w:val="28"/>
        </w:rPr>
        <w:sectPr w:rsidR="00796A9A" w:rsidSect="00796A9A">
          <w:pgSz w:w="11907" w:h="16840" w:code="9"/>
          <w:pgMar w:top="1134" w:right="851" w:bottom="1134" w:left="1701" w:header="426" w:footer="397" w:gutter="0"/>
          <w:pgNumType w:start="1"/>
          <w:cols w:space="720"/>
          <w:docGrid w:linePitch="360"/>
        </w:sectPr>
      </w:pPr>
    </w:p>
    <w:p w:rsidR="009D68F2" w:rsidRPr="009D68F2" w:rsidRDefault="009D68F2" w:rsidP="009D68F2">
      <w:pPr>
        <w:rPr>
          <w:i w:val="0"/>
          <w:sz w:val="26"/>
          <w:szCs w:val="26"/>
        </w:rPr>
      </w:pPr>
      <w:bookmarkStart w:id="1" w:name="_Toc73176367"/>
      <w:r w:rsidRPr="009D68F2">
        <w:rPr>
          <w:i w:val="0"/>
          <w:sz w:val="26"/>
          <w:szCs w:val="26"/>
        </w:rPr>
        <w:lastRenderedPageBreak/>
        <w:t>I. SỨ MẠNG, TẦM NHÌN, MỤC TIÊU GIÁO DỤC CỦA TRƯỜNG</w:t>
      </w:r>
    </w:p>
    <w:p w:rsidR="009D68F2" w:rsidRPr="009D68F2" w:rsidRDefault="009D68F2" w:rsidP="009D68F2">
      <w:pPr>
        <w:pStyle w:val="Heading2"/>
        <w:spacing w:before="0"/>
        <w:rPr>
          <w:rFonts w:ascii="Times New Roman" w:hAnsi="Times New Roman"/>
          <w:b/>
          <w:i w:val="0"/>
          <w:color w:val="auto"/>
          <w:lang w:val="vi-VN"/>
        </w:rPr>
      </w:pPr>
      <w:bookmarkStart w:id="2" w:name="_Toc66714376"/>
      <w:r w:rsidRPr="009D68F2">
        <w:rPr>
          <w:rFonts w:ascii="Times New Roman" w:hAnsi="Times New Roman"/>
          <w:b/>
          <w:i w:val="0"/>
          <w:color w:val="auto"/>
        </w:rPr>
        <w:t>1.</w:t>
      </w:r>
      <w:r w:rsidRPr="009D68F2">
        <w:rPr>
          <w:rFonts w:ascii="Times New Roman" w:hAnsi="Times New Roman"/>
          <w:b/>
          <w:i w:val="0"/>
          <w:color w:val="auto"/>
          <w:lang w:val="vi-VN"/>
        </w:rPr>
        <w:t xml:space="preserve"> Sứ mạng</w:t>
      </w:r>
      <w:bookmarkEnd w:id="2"/>
    </w:p>
    <w:p w:rsidR="009D68F2" w:rsidRPr="009D68F2" w:rsidRDefault="009D68F2" w:rsidP="009D68F2">
      <w:pPr>
        <w:jc w:val="both"/>
        <w:rPr>
          <w:b w:val="0"/>
          <w:bCs/>
          <w:i w:val="0"/>
          <w:sz w:val="26"/>
          <w:szCs w:val="26"/>
          <w:lang w:val="vi-VN"/>
        </w:rPr>
      </w:pPr>
      <w:r w:rsidRPr="00BF51D7">
        <w:rPr>
          <w:bCs/>
          <w:sz w:val="26"/>
          <w:szCs w:val="26"/>
          <w:lang w:val="vi-VN"/>
        </w:rPr>
        <w:tab/>
      </w:r>
      <w:r w:rsidRPr="009D68F2">
        <w:rPr>
          <w:b w:val="0"/>
          <w:bCs/>
          <w:i w:val="0"/>
          <w:sz w:val="26"/>
          <w:szCs w:val="26"/>
          <w:lang w:val="vi-VN"/>
        </w:rPr>
        <w:t>Đào tạo đội ngũ cán bộ cho tổ chức Công đoàn và đào tạo nguồn nhân lực chất lượng cao cho sự phát triển kinh tế - xã hội, nghiên cứu khoa học về công nhân, công đoàn, quan hệ lao động, tham gia với Tổng Liên đoàn xây dựng các chính sách về người lao động.</w:t>
      </w:r>
    </w:p>
    <w:p w:rsidR="009D68F2" w:rsidRPr="009D68F2" w:rsidRDefault="009D68F2" w:rsidP="009D68F2">
      <w:pPr>
        <w:pStyle w:val="Heading2"/>
        <w:spacing w:before="0"/>
        <w:rPr>
          <w:rFonts w:ascii="Times New Roman" w:hAnsi="Times New Roman"/>
          <w:b/>
          <w:i w:val="0"/>
          <w:color w:val="auto"/>
          <w:lang w:val="vi-VN"/>
        </w:rPr>
      </w:pPr>
      <w:bookmarkStart w:id="3" w:name="_Toc66714377"/>
      <w:r w:rsidRPr="009D68F2">
        <w:rPr>
          <w:rFonts w:ascii="Times New Roman" w:hAnsi="Times New Roman"/>
          <w:b/>
          <w:i w:val="0"/>
          <w:color w:val="auto"/>
          <w:lang w:val="vi-VN"/>
        </w:rPr>
        <w:t>2.</w:t>
      </w:r>
      <w:r w:rsidRPr="009D68F2">
        <w:rPr>
          <w:rFonts w:ascii="Times New Roman" w:hAnsi="Times New Roman"/>
          <w:b/>
          <w:i w:val="0"/>
          <w:color w:val="auto"/>
        </w:rPr>
        <w:t xml:space="preserve"> </w:t>
      </w:r>
      <w:r w:rsidRPr="009D68F2">
        <w:rPr>
          <w:rFonts w:ascii="Times New Roman" w:hAnsi="Times New Roman"/>
          <w:b/>
          <w:i w:val="0"/>
          <w:color w:val="auto"/>
          <w:lang w:val="vi-VN"/>
        </w:rPr>
        <w:t>Tầm nhìn đến năm 2030</w:t>
      </w:r>
      <w:bookmarkEnd w:id="3"/>
    </w:p>
    <w:p w:rsidR="009D68F2" w:rsidRPr="009D68F2" w:rsidRDefault="009D68F2" w:rsidP="009D68F2">
      <w:pPr>
        <w:jc w:val="both"/>
        <w:rPr>
          <w:b w:val="0"/>
          <w:bCs/>
          <w:i w:val="0"/>
          <w:sz w:val="26"/>
          <w:szCs w:val="26"/>
          <w:lang w:val="vi-VN"/>
        </w:rPr>
      </w:pPr>
      <w:r w:rsidRPr="00BF51D7">
        <w:rPr>
          <w:bCs/>
          <w:sz w:val="26"/>
          <w:szCs w:val="26"/>
          <w:lang w:val="vi-VN"/>
        </w:rPr>
        <w:tab/>
      </w:r>
      <w:r w:rsidRPr="009D68F2">
        <w:rPr>
          <w:b w:val="0"/>
          <w:bCs/>
          <w:i w:val="0"/>
          <w:sz w:val="26"/>
          <w:szCs w:val="26"/>
          <w:lang w:val="vi-VN"/>
        </w:rPr>
        <w:t>Trường trở thành trung tâm đào tạo và nghiên cứu khoa học có uy tín trong khu vực về công nhân – công đoàn. Là trường đại học hàng đầu của Việt Nam về đào tạo quan hệ lao động, an toàn vệ sinh lao động và các ngành về công tác xã hội, xã hội học.</w:t>
      </w:r>
    </w:p>
    <w:p w:rsidR="009D68F2" w:rsidRPr="009D68F2" w:rsidRDefault="009D68F2" w:rsidP="009D68F2">
      <w:pPr>
        <w:pStyle w:val="Heading2"/>
        <w:spacing w:before="0"/>
        <w:rPr>
          <w:rFonts w:ascii="Times New Roman" w:hAnsi="Times New Roman"/>
          <w:b/>
          <w:i w:val="0"/>
          <w:color w:val="auto"/>
          <w:lang w:val="vi-VN"/>
        </w:rPr>
      </w:pPr>
      <w:bookmarkStart w:id="4" w:name="_Toc66714378"/>
      <w:r w:rsidRPr="009D68F2">
        <w:rPr>
          <w:rFonts w:ascii="Times New Roman" w:hAnsi="Times New Roman"/>
          <w:b/>
          <w:i w:val="0"/>
          <w:color w:val="auto"/>
          <w:lang w:val="vi-VN"/>
        </w:rPr>
        <w:t>3</w:t>
      </w:r>
      <w:r w:rsidRPr="009D68F2">
        <w:rPr>
          <w:rFonts w:ascii="Times New Roman" w:hAnsi="Times New Roman"/>
          <w:b/>
          <w:i w:val="0"/>
          <w:color w:val="auto"/>
        </w:rPr>
        <w:t xml:space="preserve">. Mục tiêu giáo dục </w:t>
      </w:r>
      <w:r w:rsidRPr="009D68F2">
        <w:rPr>
          <w:rFonts w:ascii="Times New Roman" w:hAnsi="Times New Roman"/>
          <w:b/>
          <w:i w:val="0"/>
          <w:color w:val="auto"/>
          <w:lang w:val="vi-VN"/>
        </w:rPr>
        <w:t>của Trường</w:t>
      </w:r>
      <w:bookmarkEnd w:id="4"/>
    </w:p>
    <w:p w:rsidR="009D68F2" w:rsidRPr="009D68F2" w:rsidRDefault="009D68F2" w:rsidP="009D68F2">
      <w:pPr>
        <w:jc w:val="both"/>
        <w:rPr>
          <w:b w:val="0"/>
          <w:bCs/>
          <w:i w:val="0"/>
          <w:sz w:val="26"/>
          <w:szCs w:val="26"/>
        </w:rPr>
      </w:pPr>
      <w:r w:rsidRPr="00BF51D7">
        <w:rPr>
          <w:bCs/>
          <w:sz w:val="26"/>
          <w:szCs w:val="26"/>
          <w:lang w:val="vi-VN"/>
        </w:rPr>
        <w:tab/>
      </w:r>
      <w:r w:rsidRPr="009D68F2">
        <w:rPr>
          <w:b w:val="0"/>
          <w:bCs/>
          <w:i w:val="0"/>
          <w:sz w:val="26"/>
          <w:szCs w:val="26"/>
        </w:rPr>
        <w:t>Trường coi trọng tính năng động, sáng tạo, trung thực, tinh thần trách nhiệm, khả năng sống và làm việc trong môi trường cạnh tranh đa văn hóa.</w:t>
      </w:r>
    </w:p>
    <w:p w:rsidR="009D68F2" w:rsidRPr="009D68F2" w:rsidRDefault="009D68F2" w:rsidP="009D68F2">
      <w:pPr>
        <w:rPr>
          <w:i w:val="0"/>
          <w:sz w:val="26"/>
          <w:szCs w:val="26"/>
        </w:rPr>
      </w:pPr>
      <w:r w:rsidRPr="009D68F2">
        <w:rPr>
          <w:i w:val="0"/>
          <w:sz w:val="26"/>
          <w:szCs w:val="26"/>
        </w:rPr>
        <w:t>II. THÔNG TIN LIÊN QUAN ĐẾN CHƯƠNG TRÌNH ĐÀO TẠO</w:t>
      </w:r>
    </w:p>
    <w:p w:rsidR="00305F2C" w:rsidRPr="00874470" w:rsidRDefault="00305F2C" w:rsidP="00305F2C">
      <w:pPr>
        <w:pStyle w:val="NoSpacing"/>
        <w:numPr>
          <w:ilvl w:val="0"/>
          <w:numId w:val="6"/>
        </w:numPr>
        <w:rPr>
          <w:b/>
          <w:lang w:val="vi-VN"/>
        </w:rPr>
      </w:pPr>
      <w:r w:rsidRPr="00DB42D9">
        <w:rPr>
          <w:b/>
          <w:lang w:val="vi-VN"/>
        </w:rPr>
        <w:t>Đơn vị cấp bằng:</w:t>
      </w:r>
      <w:r w:rsidRPr="00874470">
        <w:rPr>
          <w:lang w:val="vi-VN"/>
        </w:rPr>
        <w:t xml:space="preserve"> </w:t>
      </w:r>
      <w:r w:rsidRPr="00874470">
        <w:rPr>
          <w:lang w:val="vi-VN"/>
        </w:rPr>
        <w:tab/>
      </w:r>
      <w:r w:rsidRPr="00874470">
        <w:t>Trường Đại học Công đoàn (ĐHCĐ)</w:t>
      </w:r>
    </w:p>
    <w:p w:rsidR="00305F2C" w:rsidRPr="00874470" w:rsidRDefault="00305F2C" w:rsidP="00305F2C">
      <w:pPr>
        <w:pStyle w:val="NoSpacing"/>
        <w:numPr>
          <w:ilvl w:val="0"/>
          <w:numId w:val="6"/>
        </w:numPr>
        <w:rPr>
          <w:b/>
          <w:lang w:val="vi-VN"/>
        </w:rPr>
      </w:pPr>
      <w:r w:rsidRPr="00DB42D9">
        <w:rPr>
          <w:b/>
        </w:rPr>
        <w:t>Đơn vị đào tạo</w:t>
      </w:r>
      <w:r w:rsidRPr="00DB42D9">
        <w:rPr>
          <w:b/>
          <w:lang w:val="vi-VN"/>
        </w:rPr>
        <w:t>:</w:t>
      </w:r>
      <w:r w:rsidRPr="00874470">
        <w:rPr>
          <w:lang w:val="vi-VN"/>
        </w:rPr>
        <w:t xml:space="preserve"> </w:t>
      </w:r>
      <w:r w:rsidRPr="00874470">
        <w:rPr>
          <w:lang w:val="vi-VN"/>
        </w:rPr>
        <w:tab/>
      </w:r>
      <w:r w:rsidRPr="00874470">
        <w:t>Trường Đại học Công đoàn (ĐHCĐ</w:t>
      </w:r>
      <w:r w:rsidRPr="00874470">
        <w:rPr>
          <w:lang w:val="vi-VN"/>
        </w:rPr>
        <w:t>)</w:t>
      </w:r>
    </w:p>
    <w:p w:rsidR="00305F2C" w:rsidRPr="00DB42D9" w:rsidRDefault="00305F2C" w:rsidP="00305F2C">
      <w:pPr>
        <w:pStyle w:val="NoSpacing"/>
        <w:numPr>
          <w:ilvl w:val="0"/>
          <w:numId w:val="6"/>
        </w:numPr>
        <w:rPr>
          <w:b/>
          <w:lang w:val="vi-VN"/>
        </w:rPr>
      </w:pPr>
      <w:r w:rsidRPr="00DB42D9">
        <w:rPr>
          <w:b/>
        </w:rPr>
        <w:t>Tên văn bằng được cấp sau khi tốt nghiệp</w:t>
      </w:r>
      <w:r w:rsidRPr="00DB42D9">
        <w:rPr>
          <w:b/>
          <w:lang w:val="vi-VN"/>
        </w:rPr>
        <w:t xml:space="preserve">: </w:t>
      </w:r>
    </w:p>
    <w:p w:rsidR="00305F2C" w:rsidRPr="00874470" w:rsidRDefault="00305F2C" w:rsidP="00305F2C">
      <w:pPr>
        <w:pStyle w:val="NoSpacing"/>
        <w:rPr>
          <w:b/>
          <w:color w:val="000000"/>
          <w:lang w:val="vi-VN"/>
        </w:rPr>
      </w:pPr>
      <w:r w:rsidRPr="00874470">
        <w:rPr>
          <w:lang w:val="vi-VN"/>
        </w:rPr>
        <w:tab/>
        <w:t xml:space="preserve">+ Tiếng Việt: </w:t>
      </w:r>
      <w:r w:rsidRPr="00874470">
        <w:t xml:space="preserve">Cử nhân </w:t>
      </w:r>
      <w:r w:rsidRPr="00874470">
        <w:rPr>
          <w:color w:val="000000"/>
        </w:rPr>
        <w:t>Bảo hộ lao động</w:t>
      </w:r>
    </w:p>
    <w:p w:rsidR="00305F2C" w:rsidRPr="00874470" w:rsidRDefault="00305F2C" w:rsidP="00305F2C">
      <w:pPr>
        <w:pStyle w:val="NoSpacing"/>
        <w:rPr>
          <w:b/>
        </w:rPr>
      </w:pPr>
      <w:r w:rsidRPr="00874470">
        <w:tab/>
        <w:t xml:space="preserve">+ Tiếng Anh: Bachelor of Labor Protection </w:t>
      </w:r>
    </w:p>
    <w:p w:rsidR="00305F2C" w:rsidRPr="00DB42D9" w:rsidRDefault="00305F2C" w:rsidP="00305F2C">
      <w:pPr>
        <w:pStyle w:val="NoSpacing"/>
        <w:numPr>
          <w:ilvl w:val="0"/>
          <w:numId w:val="6"/>
        </w:numPr>
        <w:rPr>
          <w:b/>
        </w:rPr>
      </w:pPr>
      <w:r w:rsidRPr="00DB42D9">
        <w:rPr>
          <w:b/>
        </w:rPr>
        <w:t>Tên ngành đào tạo</w:t>
      </w:r>
      <w:r w:rsidRPr="00DB42D9">
        <w:rPr>
          <w:b/>
          <w:lang w:val="vi-VN"/>
        </w:rPr>
        <w:t xml:space="preserve">: </w:t>
      </w:r>
    </w:p>
    <w:p w:rsidR="00305F2C" w:rsidRPr="00874470" w:rsidRDefault="00305F2C" w:rsidP="00305F2C">
      <w:pPr>
        <w:pStyle w:val="NoSpacing"/>
        <w:rPr>
          <w:b/>
          <w:lang w:val="vi-VN"/>
        </w:rPr>
      </w:pPr>
      <w:r w:rsidRPr="00874470">
        <w:rPr>
          <w:lang w:val="vi-VN"/>
        </w:rPr>
        <w:tab/>
        <w:t xml:space="preserve">+ </w:t>
      </w:r>
      <w:r w:rsidRPr="00874470">
        <w:t>Tiếng Việt:</w:t>
      </w:r>
      <w:r>
        <w:t xml:space="preserve"> </w:t>
      </w:r>
      <w:r w:rsidRPr="00874470">
        <w:t>Bảo hộ lao động</w:t>
      </w:r>
    </w:p>
    <w:p w:rsidR="00305F2C" w:rsidRPr="00874470" w:rsidRDefault="00305F2C" w:rsidP="00305F2C">
      <w:pPr>
        <w:pStyle w:val="NoSpacing"/>
        <w:ind w:left="720"/>
      </w:pPr>
      <w:r w:rsidRPr="00874470">
        <w:rPr>
          <w:lang w:val="vi-VN"/>
        </w:rPr>
        <w:t xml:space="preserve">+ </w:t>
      </w:r>
      <w:r w:rsidRPr="00874470">
        <w:t>Tiếng Anh:</w:t>
      </w:r>
      <w:r>
        <w:t xml:space="preserve">  </w:t>
      </w:r>
      <w:r w:rsidRPr="00874470">
        <w:rPr>
          <w:lang w:val="nb-NO"/>
        </w:rPr>
        <w:t>Labour Protection</w:t>
      </w:r>
    </w:p>
    <w:p w:rsidR="00305F2C" w:rsidRPr="00874470" w:rsidRDefault="00305F2C" w:rsidP="00305F2C">
      <w:pPr>
        <w:pStyle w:val="NoSpacing"/>
        <w:numPr>
          <w:ilvl w:val="0"/>
          <w:numId w:val="6"/>
        </w:numPr>
      </w:pPr>
      <w:r w:rsidRPr="00DB42D9">
        <w:rPr>
          <w:b/>
        </w:rPr>
        <w:t>Mã số ngành đào tạo</w:t>
      </w:r>
      <w:r w:rsidRPr="00874470">
        <w:t xml:space="preserve">: </w:t>
      </w:r>
      <w:r w:rsidRPr="00874470">
        <w:tab/>
        <w:t>7850201</w:t>
      </w:r>
    </w:p>
    <w:p w:rsidR="00305F2C" w:rsidRPr="00874470" w:rsidRDefault="00305F2C" w:rsidP="00305F2C">
      <w:pPr>
        <w:pStyle w:val="NoSpacing"/>
        <w:numPr>
          <w:ilvl w:val="0"/>
          <w:numId w:val="6"/>
        </w:numPr>
      </w:pPr>
      <w:r w:rsidRPr="00DB42D9">
        <w:rPr>
          <w:b/>
        </w:rPr>
        <w:t>Trình độ đào tạo</w:t>
      </w:r>
      <w:r w:rsidRPr="00874470">
        <w:t xml:space="preserve">: </w:t>
      </w:r>
      <w:r w:rsidRPr="00874470">
        <w:tab/>
        <w:t>Đại học</w:t>
      </w:r>
    </w:p>
    <w:p w:rsidR="00305F2C" w:rsidRPr="00874470" w:rsidRDefault="00305F2C" w:rsidP="00305F2C">
      <w:pPr>
        <w:pStyle w:val="NoSpacing"/>
        <w:numPr>
          <w:ilvl w:val="0"/>
          <w:numId w:val="6"/>
        </w:numPr>
      </w:pPr>
      <w:r w:rsidRPr="00DB42D9">
        <w:rPr>
          <w:b/>
        </w:rPr>
        <w:t>Loại hình đào tạo</w:t>
      </w:r>
      <w:r w:rsidRPr="00874470">
        <w:t xml:space="preserve">: </w:t>
      </w:r>
      <w:r w:rsidRPr="00874470">
        <w:tab/>
        <w:t>Chính quy tập trung, theo hệ thống tín chỉ</w:t>
      </w:r>
    </w:p>
    <w:p w:rsidR="00305F2C" w:rsidRPr="00874470" w:rsidRDefault="00305F2C" w:rsidP="00305F2C">
      <w:pPr>
        <w:pStyle w:val="NoSpacing"/>
      </w:pPr>
      <w:r w:rsidRPr="00DB42D9">
        <w:rPr>
          <w:b/>
        </w:rPr>
        <w:t>8. Thời gian đào tạo</w:t>
      </w:r>
      <w:r w:rsidRPr="00874470">
        <w:t xml:space="preserve">: </w:t>
      </w:r>
      <w:r w:rsidRPr="00874470">
        <w:tab/>
        <w:t>4 năm (8 học kỳ, tối đa 6 năm)</w:t>
      </w:r>
    </w:p>
    <w:p w:rsidR="00874470" w:rsidRPr="00305F2C" w:rsidRDefault="00305F2C" w:rsidP="00874470">
      <w:pPr>
        <w:rPr>
          <w:b w:val="0"/>
          <w:i w:val="0"/>
        </w:rPr>
      </w:pPr>
      <w:bookmarkStart w:id="5" w:name="_Toc73176368"/>
      <w:bookmarkEnd w:id="1"/>
      <w:r w:rsidRPr="00DB42D9">
        <w:rPr>
          <w:i w:val="0"/>
        </w:rPr>
        <w:t xml:space="preserve">9. </w:t>
      </w:r>
      <w:r w:rsidR="00874470" w:rsidRPr="00DB42D9">
        <w:rPr>
          <w:i w:val="0"/>
          <w:lang w:val="vi-VN"/>
        </w:rPr>
        <w:t>Giới thiệu về chương trình đào tạo</w:t>
      </w:r>
      <w:bookmarkEnd w:id="5"/>
      <w:r>
        <w:rPr>
          <w:b w:val="0"/>
          <w:i w:val="0"/>
        </w:rPr>
        <w:t xml:space="preserve">: </w:t>
      </w:r>
    </w:p>
    <w:p w:rsidR="00874470" w:rsidRPr="00874470" w:rsidRDefault="00874470" w:rsidP="00874470">
      <w:pPr>
        <w:pStyle w:val="NoSpacing"/>
        <w:rPr>
          <w:lang w:val="pt-PT"/>
        </w:rPr>
      </w:pPr>
      <w:r w:rsidRPr="00874470">
        <w:t xml:space="preserve">Chương trình đào tạo đại học chính quy ngành Bảo hộ lao động với mục tiêu đào tạo cử nhân kỹ thuật Bảo hộ lao động có phẩm chất chính trị, đạo đức nghề nghiệp và năng lực tự chủ; có tư duy khoa học và khả năng thực hiện nghiên cứu khoa học, nắm vững kiến thức cơ bản về kinh tế - xã hội, khoa học - kỹ thuật; nắm </w:t>
      </w:r>
      <w:r w:rsidRPr="00874470">
        <w:lastRenderedPageBreak/>
        <w:t xml:space="preserve">vững kiến thức chuyên môn về </w:t>
      </w:r>
      <w:r w:rsidR="003165E7" w:rsidRPr="003165E7">
        <w:t>An toàn, vệ sinh lao động</w:t>
      </w:r>
      <w:r w:rsidRPr="00874470">
        <w:t xml:space="preserve">; có sức khoẻ và tinh thần phục vụ công nhân, viên chức, lao động và nhân dân </w:t>
      </w:r>
      <w:r w:rsidRPr="00874470">
        <w:rPr>
          <w:lang w:val="pt-PT"/>
        </w:rPr>
        <w:t>nhằm cải thiện điều kiện lao động, ngăn ngừa tai nạn lao động và bệnh nghề nghiệp, bảo đảm an toàn, bảo vệ sức khoẻ và tính mạng cho người lao động trong đời sống và trong hoạt động sản xuất, kinh doanh.</w:t>
      </w:r>
    </w:p>
    <w:p w:rsidR="00874470" w:rsidRPr="00874470" w:rsidRDefault="00874470" w:rsidP="00874470">
      <w:pPr>
        <w:pStyle w:val="NoSpacing"/>
        <w:rPr>
          <w:color w:val="000000"/>
        </w:rPr>
      </w:pPr>
      <w:r w:rsidRPr="00874470">
        <w:t xml:space="preserve">Chương trình đào tạo được xây dựng dựa trên kết quả khảo sát nhu cầu của xã hội về vị trí việc làm. Theo chuẩn đầu ra của chương trình đã công bố, sinh viên tốt nghiệp ra trường có khả </w:t>
      </w:r>
      <w:r w:rsidRPr="00874470">
        <w:rPr>
          <w:color w:val="000000"/>
        </w:rPr>
        <w:t xml:space="preserve">năng tổ chức, thực hiện công tác </w:t>
      </w:r>
      <w:r w:rsidR="003165E7" w:rsidRPr="003165E7">
        <w:t>An toàn, vệ sinh lao động</w:t>
      </w:r>
      <w:r w:rsidR="003165E7" w:rsidRPr="00874470">
        <w:rPr>
          <w:color w:val="000000"/>
        </w:rPr>
        <w:t xml:space="preserve"> </w:t>
      </w:r>
      <w:r w:rsidRPr="00874470">
        <w:rPr>
          <w:color w:val="000000"/>
        </w:rPr>
        <w:t xml:space="preserve">tại các doanh nghiệp, trong các công trường, dự án, các khu kinh tế, công nghiệp; giảng dạy và nghiên cứu tại các viện, trường, các cơ sở đào tạo; công tác tại các cơ quan quản lý nhà nước về ATVSLĐ, thanh tra về ATVSLĐ, và cán bộ trong hệ thống tổ chức Công đoàn. </w:t>
      </w:r>
    </w:p>
    <w:p w:rsidR="00874470" w:rsidRDefault="00874470" w:rsidP="00874470">
      <w:pPr>
        <w:pStyle w:val="NoSpacing"/>
      </w:pPr>
      <w:r w:rsidRPr="00874470">
        <w:t xml:space="preserve">Chương trình đào tạo ngành Bảo hộ lao động được thiết kế theo hệ thống đào tạo tín chỉ với </w:t>
      </w:r>
      <w:r w:rsidRPr="00874470">
        <w:rPr>
          <w:b/>
        </w:rPr>
        <w:t>53</w:t>
      </w:r>
      <w:r w:rsidRPr="00874470">
        <w:t xml:space="preserve"> học phần và 126 tín chỉ bao gồm: khối kiến thức đại cương, kiến thức cơ sở khối ngành, kiến thức ngành và đồ án tốt nghiệp; trong đó chương trình được thiết kế bao gồm các học phần bắt buộc và học phần tự chọn theo một lộ trình hợp lý và khoa học, cho phép sinh viên có thể linh động trong kế hoạch học tập để đạt được bằng cử nhân kỹ thuật về Bảo hộ lao động.</w:t>
      </w:r>
    </w:p>
    <w:p w:rsidR="00874470" w:rsidRDefault="00874470" w:rsidP="00874470">
      <w:pPr>
        <w:pStyle w:val="NoSpacing"/>
      </w:pPr>
      <w:r w:rsidRPr="00874470">
        <w:t>Với đội ngũ giảng viên của khoa Bảo hộ lao động được đào tạo từ nhiều trường đại học có uy tín và thường xuyên có sự liên kết, trao đổi học thuật với nhiều cơ sở giáo dục hàng đầu ở trong và ngoài nước, chương trình giảng dạy của khoa luôn có sự cập nhật, ứng dụng tích hợp những phương pháp giảng dạy tích cực, tiên tiến nhằm đưa đến những hiệu quả cao nhất trong việc đạt được những chuẩn đầu ra của chương trình đào tạo đã đề ra.</w:t>
      </w:r>
    </w:p>
    <w:p w:rsidR="00DB42D9" w:rsidRPr="00DB42D9" w:rsidRDefault="00DB42D9" w:rsidP="00DB42D9">
      <w:pPr>
        <w:pStyle w:val="NoSpacing"/>
        <w:ind w:firstLine="0"/>
        <w:rPr>
          <w:b/>
        </w:rPr>
      </w:pPr>
      <w:r w:rsidRPr="00DB42D9">
        <w:rPr>
          <w:b/>
        </w:rPr>
        <w:t>III. MÔ TẢ CHƯƠNG TRÌNH ĐÀO TẠO</w:t>
      </w:r>
    </w:p>
    <w:p w:rsidR="00874470" w:rsidRPr="00874470" w:rsidRDefault="00DB42D9" w:rsidP="00874470">
      <w:pPr>
        <w:pStyle w:val="Default"/>
      </w:pPr>
      <w:bookmarkStart w:id="6" w:name="_Toc73176374"/>
      <w:r>
        <w:t>1</w:t>
      </w:r>
      <w:r w:rsidR="00874470" w:rsidRPr="00874470">
        <w:t>. Mục tiêu của chương trình đào tạo</w:t>
      </w:r>
      <w:bookmarkEnd w:id="6"/>
    </w:p>
    <w:p w:rsidR="00874470" w:rsidRPr="00DB42D9" w:rsidRDefault="00DB42D9" w:rsidP="00874470">
      <w:pPr>
        <w:rPr>
          <w:i w:val="0"/>
        </w:rPr>
      </w:pPr>
      <w:bookmarkStart w:id="7" w:name="_Toc73176375"/>
      <w:r w:rsidRPr="00DB42D9">
        <w:rPr>
          <w:i w:val="0"/>
        </w:rPr>
        <w:t>1</w:t>
      </w:r>
      <w:r w:rsidR="00874470" w:rsidRPr="00DB42D9">
        <w:rPr>
          <w:i w:val="0"/>
        </w:rPr>
        <w:t>.1. Mục tiêu chung</w:t>
      </w:r>
      <w:bookmarkEnd w:id="7"/>
    </w:p>
    <w:p w:rsidR="00DB42D9" w:rsidRPr="00DB42D9" w:rsidRDefault="00DB42D9" w:rsidP="00DB42D9">
      <w:pPr>
        <w:tabs>
          <w:tab w:val="left" w:pos="0"/>
        </w:tabs>
        <w:jc w:val="both"/>
        <w:rPr>
          <w:b w:val="0"/>
          <w:i w:val="0"/>
          <w:spacing w:val="-2"/>
          <w:sz w:val="26"/>
          <w:szCs w:val="26"/>
          <w:lang w:val="vi-VN"/>
        </w:rPr>
      </w:pPr>
      <w:bookmarkStart w:id="8" w:name="_Toc73176376"/>
      <w:r w:rsidRPr="00DB42D9">
        <w:rPr>
          <w:b w:val="0"/>
          <w:i w:val="0"/>
          <w:spacing w:val="-2"/>
          <w:sz w:val="26"/>
          <w:szCs w:val="26"/>
          <w:lang w:val="vi-VN"/>
        </w:rPr>
        <w:t xml:space="preserve">Đào tạo những cử nhân </w:t>
      </w:r>
      <w:r>
        <w:rPr>
          <w:b w:val="0"/>
          <w:i w:val="0"/>
          <w:spacing w:val="-2"/>
          <w:sz w:val="26"/>
          <w:szCs w:val="26"/>
        </w:rPr>
        <w:t>kỹ thuật Bảo hộ lao đọng</w:t>
      </w:r>
      <w:r w:rsidRPr="00DB42D9">
        <w:rPr>
          <w:b w:val="0"/>
          <w:i w:val="0"/>
          <w:spacing w:val="-2"/>
          <w:sz w:val="26"/>
          <w:szCs w:val="26"/>
        </w:rPr>
        <w:t xml:space="preserve"> </w:t>
      </w:r>
      <w:r w:rsidRPr="00DB42D9">
        <w:rPr>
          <w:b w:val="0"/>
          <w:i w:val="0"/>
          <w:spacing w:val="-2"/>
          <w:sz w:val="26"/>
          <w:szCs w:val="26"/>
          <w:lang w:val="vi-VN"/>
        </w:rPr>
        <w:t xml:space="preserve">có phẩm chất chính trị, đạo đức, có sức khoẻ, có tinh thần phục vụ công nhân, viên chức, lao động và nhân dân, có tinh thần say mê, yêu nghề, nắm vững kiến thức chuyên môn và kỹ năng thực hành về nghề. </w:t>
      </w:r>
    </w:p>
    <w:p w:rsidR="00874470" w:rsidRPr="00DB42D9" w:rsidRDefault="00DB42D9" w:rsidP="00874470">
      <w:pPr>
        <w:rPr>
          <w:i w:val="0"/>
        </w:rPr>
      </w:pPr>
      <w:r w:rsidRPr="00DB42D9">
        <w:rPr>
          <w:i w:val="0"/>
        </w:rPr>
        <w:lastRenderedPageBreak/>
        <w:t>1</w:t>
      </w:r>
      <w:r w:rsidR="00874470" w:rsidRPr="00DB42D9">
        <w:rPr>
          <w:i w:val="0"/>
        </w:rPr>
        <w:t>.2. Mục tiêu cụ thể</w:t>
      </w:r>
      <w:bookmarkEnd w:id="8"/>
    </w:p>
    <w:p w:rsidR="00DB42D9" w:rsidRPr="00DB42D9" w:rsidRDefault="00DB42D9" w:rsidP="00DB42D9">
      <w:pPr>
        <w:jc w:val="both"/>
        <w:rPr>
          <w:bCs/>
          <w:i w:val="0"/>
          <w:sz w:val="26"/>
          <w:szCs w:val="26"/>
          <w:lang w:val="vi-VN"/>
        </w:rPr>
      </w:pPr>
      <w:r w:rsidRPr="00DB42D9">
        <w:rPr>
          <w:bCs/>
          <w:i w:val="0"/>
          <w:sz w:val="26"/>
          <w:szCs w:val="26"/>
          <w:lang w:val="vi-VN"/>
        </w:rPr>
        <w:t xml:space="preserve">1.2.1. Kiến thức: </w:t>
      </w:r>
    </w:p>
    <w:p w:rsidR="00DB42D9" w:rsidRPr="00EC5995" w:rsidRDefault="00DB42D9" w:rsidP="00DB42D9">
      <w:pPr>
        <w:pStyle w:val="NoSpacing"/>
      </w:pPr>
      <w:r w:rsidRPr="00EC5995">
        <w:t>Kiế</w:t>
      </w:r>
      <w:r>
        <w:t xml:space="preserve">n thức giáo dục đại cương.  </w:t>
      </w:r>
      <w:r w:rsidRPr="00B778BB">
        <w:t>Kiến thức cơ sở khối ngành</w:t>
      </w:r>
      <w:r>
        <w:t xml:space="preserve">. </w:t>
      </w:r>
      <w:r w:rsidRPr="00B778BB">
        <w:t>Kiến thức chuyên sâu lĩnh vực Bảo hộ lao động bao gồm kiến thức về: Kỹ thuật an toàn lao động; Kỹ thuật vệ sinh lao</w:t>
      </w:r>
      <w:r w:rsidRPr="00EC5995">
        <w:t xml:space="preserve"> động; Luật pháp - chế độ</w:t>
      </w:r>
      <w:r>
        <w:t xml:space="preserve"> - chính sách </w:t>
      </w:r>
      <w:r w:rsidRPr="003165E7">
        <w:rPr>
          <w:szCs w:val="28"/>
        </w:rPr>
        <w:t>An toàn, vệ sinh lao động</w:t>
      </w:r>
      <w:r>
        <w:t>;</w:t>
      </w:r>
      <w:r w:rsidRPr="00EC5995">
        <w:t xml:space="preserve"> Nghiệp vụ kiểm tra </w:t>
      </w:r>
      <w:r w:rsidRPr="003165E7">
        <w:rPr>
          <w:szCs w:val="28"/>
        </w:rPr>
        <w:t>An toàn, vệ sinh lao động</w:t>
      </w:r>
      <w:r w:rsidRPr="00EC5995">
        <w:t xml:space="preserve">; Thanh tra nhà nước về </w:t>
      </w:r>
      <w:r w:rsidRPr="003165E7">
        <w:rPr>
          <w:szCs w:val="28"/>
        </w:rPr>
        <w:t>An toàn, vệ sinh lao động</w:t>
      </w:r>
      <w:r w:rsidRPr="00EC5995">
        <w:t xml:space="preserve">, chế độ chính sách về </w:t>
      </w:r>
      <w:r w:rsidRPr="003165E7">
        <w:rPr>
          <w:szCs w:val="28"/>
        </w:rPr>
        <w:t>An toàn, vệ sinh lao động</w:t>
      </w:r>
      <w:r w:rsidRPr="00EC5995">
        <w:t xml:space="preserve">. Giáo dục, tuyên truyền, huấn luyện về </w:t>
      </w:r>
      <w:r w:rsidRPr="003165E7">
        <w:rPr>
          <w:szCs w:val="28"/>
        </w:rPr>
        <w:t>An toàn, vệ sinh lao động</w:t>
      </w:r>
      <w:r w:rsidRPr="00EC5995">
        <w:t>.</w:t>
      </w:r>
    </w:p>
    <w:p w:rsidR="00DB42D9" w:rsidRPr="00DB42D9" w:rsidRDefault="00DB42D9" w:rsidP="00DB42D9">
      <w:pPr>
        <w:jc w:val="both"/>
        <w:rPr>
          <w:bCs/>
          <w:i w:val="0"/>
          <w:sz w:val="26"/>
          <w:szCs w:val="26"/>
          <w:lang w:val="vi-VN"/>
        </w:rPr>
      </w:pPr>
      <w:r w:rsidRPr="00DB42D9">
        <w:rPr>
          <w:bCs/>
          <w:i w:val="0"/>
          <w:sz w:val="26"/>
          <w:szCs w:val="26"/>
          <w:lang w:val="vi-VN"/>
        </w:rPr>
        <w:t>1.2.2. Kỹ năng</w:t>
      </w:r>
    </w:p>
    <w:p w:rsidR="00DB42D9" w:rsidRPr="00DB42D9" w:rsidRDefault="00DB42D9" w:rsidP="00DB42D9">
      <w:pPr>
        <w:jc w:val="both"/>
        <w:rPr>
          <w:b w:val="0"/>
          <w:i w:val="0"/>
          <w:sz w:val="26"/>
          <w:szCs w:val="26"/>
        </w:rPr>
      </w:pPr>
      <w:r w:rsidRPr="00DB42D9">
        <w:rPr>
          <w:b w:val="0"/>
          <w:i w:val="0"/>
          <w:sz w:val="26"/>
          <w:szCs w:val="26"/>
        </w:rPr>
        <w:t xml:space="preserve">Có khả năng giao tiếp tốt với người khác; có khả năng đọc hiểu tài liệu bằng tiếng Anh; có kỹ năng làm việc nhóm; có khả năng sử dụng máy tính thành thạo để thực hiện các nhiệm vụ chuyên môn về </w:t>
      </w:r>
      <w:r>
        <w:rPr>
          <w:b w:val="0"/>
          <w:i w:val="0"/>
          <w:sz w:val="26"/>
          <w:szCs w:val="26"/>
        </w:rPr>
        <w:t>An toàn, vệ sinh lao động</w:t>
      </w:r>
      <w:r w:rsidRPr="00DB42D9">
        <w:rPr>
          <w:b w:val="0"/>
          <w:i w:val="0"/>
          <w:sz w:val="26"/>
          <w:szCs w:val="26"/>
        </w:rPr>
        <w:t>.</w:t>
      </w:r>
    </w:p>
    <w:p w:rsidR="00DB42D9" w:rsidRPr="00DB42D9" w:rsidRDefault="00DB42D9" w:rsidP="00DB42D9">
      <w:pPr>
        <w:jc w:val="both"/>
        <w:rPr>
          <w:bCs/>
          <w:i w:val="0"/>
          <w:sz w:val="26"/>
          <w:szCs w:val="26"/>
          <w:lang w:val="vi-VN"/>
        </w:rPr>
      </w:pPr>
      <w:r w:rsidRPr="00DB42D9">
        <w:rPr>
          <w:bCs/>
          <w:i w:val="0"/>
          <w:sz w:val="26"/>
          <w:szCs w:val="26"/>
          <w:lang w:val="vi-VN"/>
        </w:rPr>
        <w:t xml:space="preserve">1.2.3. Thái độ </w:t>
      </w:r>
    </w:p>
    <w:p w:rsidR="00DB42D9" w:rsidRPr="00DB42D9" w:rsidRDefault="00DB42D9" w:rsidP="00DB42D9">
      <w:pPr>
        <w:jc w:val="both"/>
        <w:rPr>
          <w:b w:val="0"/>
          <w:i w:val="0"/>
          <w:color w:val="000000"/>
          <w:sz w:val="26"/>
          <w:szCs w:val="28"/>
        </w:rPr>
      </w:pPr>
      <w:r w:rsidRPr="00DB42D9">
        <w:rPr>
          <w:b w:val="0"/>
          <w:i w:val="0"/>
          <w:color w:val="000000"/>
          <w:sz w:val="26"/>
          <w:szCs w:val="28"/>
        </w:rPr>
        <w:t>- Có phẩm chất đạo đức đạt được các yêu cầu của Quy chế đánh giá kết quả rèn luyện của người học được đào tạo trình độ đại học hệ chính qui ban hành kèm theo Thông tư số 16/2015/TT- BGDĐT ngày 12/8/2015 của Bộ trưởng Bộ GD&amp;ĐT.</w:t>
      </w:r>
    </w:p>
    <w:p w:rsidR="00DB42D9" w:rsidRPr="00DB42D9" w:rsidRDefault="00DB42D9" w:rsidP="00DB42D9">
      <w:pPr>
        <w:jc w:val="both"/>
        <w:rPr>
          <w:b w:val="0"/>
          <w:i w:val="0"/>
          <w:color w:val="000000"/>
          <w:spacing w:val="-2"/>
          <w:sz w:val="26"/>
          <w:szCs w:val="28"/>
        </w:rPr>
      </w:pPr>
      <w:r w:rsidRPr="00DB42D9">
        <w:rPr>
          <w:b w:val="0"/>
          <w:i w:val="0"/>
          <w:color w:val="000000"/>
          <w:spacing w:val="-2"/>
          <w:sz w:val="26"/>
          <w:szCs w:val="28"/>
        </w:rPr>
        <w:t>- Có hiểu biết và phẩm chất chính trị tốt. Coi trọng ý thức công dân ý thức chấp hành pháp luật và ý thức cộng đồng trong hành vi ứng xử hàng ngày.</w:t>
      </w:r>
    </w:p>
    <w:p w:rsidR="00DB42D9" w:rsidRPr="00DB42D9" w:rsidRDefault="00DB42D9" w:rsidP="00DB42D9">
      <w:pPr>
        <w:jc w:val="both"/>
        <w:rPr>
          <w:b w:val="0"/>
          <w:i w:val="0"/>
          <w:sz w:val="24"/>
          <w:szCs w:val="26"/>
          <w:lang w:val="vi-VN"/>
        </w:rPr>
      </w:pPr>
      <w:r w:rsidRPr="00DB42D9">
        <w:rPr>
          <w:b w:val="0"/>
          <w:i w:val="0"/>
          <w:color w:val="000000"/>
          <w:sz w:val="26"/>
          <w:szCs w:val="28"/>
        </w:rPr>
        <w:t>- Có ý thức về phẩm chất, giá trị đạo đức, nghề nghiệp, trung thực, liêm khiết, có tính kỷ luật, tôn trọng các quy định, quy chế, nội quy của cơ quan, tổ chức.</w:t>
      </w:r>
    </w:p>
    <w:p w:rsidR="0048744D" w:rsidRDefault="00DB42D9" w:rsidP="0048744D">
      <w:pPr>
        <w:pStyle w:val="Default"/>
      </w:pPr>
      <w:bookmarkStart w:id="9" w:name="_Toc73176377"/>
      <w:r>
        <w:t>2.</w:t>
      </w:r>
      <w:r w:rsidR="0048744D" w:rsidRPr="00EC5995">
        <w:rPr>
          <w:lang w:val="vi-VN"/>
        </w:rPr>
        <w:t xml:space="preserve"> </w:t>
      </w:r>
      <w:r w:rsidR="0048744D" w:rsidRPr="00EC5995">
        <w:t xml:space="preserve"> Chuẩn đầu ra của chương trình đào tạo</w:t>
      </w:r>
      <w:bookmarkEnd w:id="9"/>
    </w:p>
    <w:p w:rsidR="008E7C95" w:rsidRPr="008E7C95" w:rsidRDefault="008E7C95" w:rsidP="008E7C95">
      <w:pPr>
        <w:autoSpaceDE w:val="0"/>
        <w:autoSpaceDN w:val="0"/>
        <w:adjustRightInd w:val="0"/>
        <w:ind w:firstLine="0"/>
        <w:rPr>
          <w:bCs/>
          <w:i w:val="0"/>
          <w:sz w:val="26"/>
          <w:szCs w:val="26"/>
        </w:rPr>
      </w:pPr>
      <w:r w:rsidRPr="008E7C95">
        <w:rPr>
          <w:bCs/>
          <w:i w:val="0"/>
          <w:sz w:val="26"/>
          <w:szCs w:val="26"/>
        </w:rPr>
        <w:t>2.1. Kiến thức và kỹ năng chung</w:t>
      </w:r>
    </w:p>
    <w:p w:rsidR="008E7C95" w:rsidRPr="008E7C95" w:rsidRDefault="008E7C95" w:rsidP="008E7C95">
      <w:pPr>
        <w:autoSpaceDE w:val="0"/>
        <w:autoSpaceDN w:val="0"/>
        <w:adjustRightInd w:val="0"/>
        <w:ind w:firstLine="0"/>
        <w:jc w:val="both"/>
        <w:rPr>
          <w:bCs/>
          <w:sz w:val="26"/>
          <w:szCs w:val="26"/>
        </w:rPr>
      </w:pPr>
      <w:r w:rsidRPr="008E7C95">
        <w:rPr>
          <w:bCs/>
          <w:sz w:val="26"/>
          <w:szCs w:val="26"/>
        </w:rPr>
        <w:t>2.1.1. Kiến thức chung:</w:t>
      </w:r>
    </w:p>
    <w:p w:rsidR="008E7C95" w:rsidRPr="008E7C95" w:rsidRDefault="008E7C95" w:rsidP="008E7C95">
      <w:pPr>
        <w:autoSpaceDE w:val="0"/>
        <w:autoSpaceDN w:val="0"/>
        <w:adjustRightInd w:val="0"/>
        <w:jc w:val="both"/>
        <w:rPr>
          <w:rFonts w:eastAsia="Times New Roman"/>
          <w:b w:val="0"/>
          <w:i w:val="0"/>
          <w:sz w:val="26"/>
          <w:szCs w:val="26"/>
        </w:rPr>
      </w:pPr>
      <w:r w:rsidRPr="008E7C95">
        <w:rPr>
          <w:b w:val="0"/>
          <w:i w:val="0"/>
          <w:sz w:val="26"/>
          <w:szCs w:val="26"/>
        </w:rPr>
        <w:t xml:space="preserve">- </w:t>
      </w:r>
      <w:r w:rsidRPr="008E7C95">
        <w:rPr>
          <w:rFonts w:eastAsia="Times New Roman"/>
          <w:b w:val="0"/>
          <w:i w:val="0"/>
          <w:sz w:val="26"/>
          <w:szCs w:val="26"/>
        </w:rPr>
        <w:t>Sinh viên có nhận thức, hiểu biết về Chủ nghĩa xã hội khoa học, về Đảng Cộng sản Việt Nam, về tư tưởng Hồ Chí Minh và có khả năng lĩnh hội, tuân thủ tư tưởng Hồ Chí Minh dưới sự lãnh đạo của Đảng Cộng sản Việt Nam.</w:t>
      </w:r>
    </w:p>
    <w:p w:rsidR="008E7C95" w:rsidRDefault="008E7C95" w:rsidP="008E7C95">
      <w:pPr>
        <w:autoSpaceDE w:val="0"/>
        <w:autoSpaceDN w:val="0"/>
        <w:adjustRightInd w:val="0"/>
        <w:jc w:val="both"/>
        <w:rPr>
          <w:rFonts w:eastAsia="Times New Roman"/>
          <w:b w:val="0"/>
          <w:i w:val="0"/>
          <w:sz w:val="26"/>
          <w:szCs w:val="26"/>
        </w:rPr>
      </w:pPr>
      <w:r w:rsidRPr="008E7C95">
        <w:rPr>
          <w:rFonts w:eastAsia="Times New Roman"/>
          <w:b w:val="0"/>
          <w:i w:val="0"/>
          <w:sz w:val="26"/>
          <w:szCs w:val="26"/>
        </w:rPr>
        <w:t>- Sinh viên hiểu được thế giới quan và phương pháp luận của chủ nghĩa Mác – Lênin và ứng dụng trong học tập, nghiên cứu và học tập các môn học khác và các tri thức của nhân loại vào đời sống thực tiễn trong bối cảnh phát triển kinh tế của đất nước và thế giới ngày nay.</w:t>
      </w:r>
    </w:p>
    <w:p w:rsidR="008E7C95" w:rsidRPr="008E7C95" w:rsidRDefault="008E7C95" w:rsidP="008E7C95">
      <w:pPr>
        <w:autoSpaceDE w:val="0"/>
        <w:autoSpaceDN w:val="0"/>
        <w:adjustRightInd w:val="0"/>
        <w:ind w:firstLine="0"/>
        <w:jc w:val="both"/>
        <w:rPr>
          <w:bCs/>
          <w:sz w:val="26"/>
          <w:szCs w:val="26"/>
        </w:rPr>
      </w:pPr>
      <w:r w:rsidRPr="008E7C95">
        <w:rPr>
          <w:bCs/>
          <w:sz w:val="26"/>
          <w:szCs w:val="26"/>
        </w:rPr>
        <w:t>2.1.2. Kỹ năng chung:</w:t>
      </w:r>
    </w:p>
    <w:p w:rsidR="008E7C95" w:rsidRPr="008E7C95" w:rsidRDefault="008E7C95" w:rsidP="008E7C95">
      <w:pPr>
        <w:autoSpaceDE w:val="0"/>
        <w:autoSpaceDN w:val="0"/>
        <w:adjustRightInd w:val="0"/>
        <w:jc w:val="both"/>
        <w:rPr>
          <w:rFonts w:eastAsia="Times New Roman"/>
          <w:b w:val="0"/>
          <w:i w:val="0"/>
          <w:sz w:val="26"/>
          <w:szCs w:val="26"/>
        </w:rPr>
      </w:pPr>
      <w:r>
        <w:rPr>
          <w:sz w:val="26"/>
          <w:szCs w:val="26"/>
        </w:rPr>
        <w:lastRenderedPageBreak/>
        <w:t xml:space="preserve">  </w:t>
      </w:r>
      <w:r w:rsidRPr="008E7C95">
        <w:rPr>
          <w:b w:val="0"/>
          <w:i w:val="0"/>
          <w:sz w:val="26"/>
          <w:szCs w:val="26"/>
        </w:rPr>
        <w:t xml:space="preserve">- </w:t>
      </w:r>
      <w:r w:rsidRPr="008E7C95">
        <w:rPr>
          <w:rFonts w:eastAsia="Times New Roman"/>
          <w:b w:val="0"/>
          <w:i w:val="0"/>
          <w:sz w:val="26"/>
          <w:szCs w:val="26"/>
        </w:rPr>
        <w:t xml:space="preserve">Sinh viên có kỹ năng giao tiếp bằng văn bản; viết báo cáo và thuyết trình chuyên môn liên quan tới kế hoạch, chiến lược và thực thi các mảng công việc về </w:t>
      </w:r>
      <w:r>
        <w:rPr>
          <w:rFonts w:eastAsia="Times New Roman"/>
          <w:b w:val="0"/>
          <w:i w:val="0"/>
          <w:sz w:val="26"/>
          <w:szCs w:val="26"/>
        </w:rPr>
        <w:t>An toàn, vệ sinh lao động</w:t>
      </w:r>
      <w:r w:rsidRPr="008E7C95">
        <w:rPr>
          <w:rFonts w:eastAsia="Times New Roman"/>
          <w:b w:val="0"/>
          <w:i w:val="0"/>
          <w:sz w:val="26"/>
          <w:szCs w:val="26"/>
        </w:rPr>
        <w:t xml:space="preserve"> được giao trong phạm vi cơ quan, tổ chức.</w:t>
      </w:r>
    </w:p>
    <w:p w:rsidR="008E7C95" w:rsidRPr="008E7C95" w:rsidRDefault="008E7C95" w:rsidP="008E7C95">
      <w:pPr>
        <w:autoSpaceDE w:val="0"/>
        <w:autoSpaceDN w:val="0"/>
        <w:adjustRightInd w:val="0"/>
        <w:jc w:val="both"/>
        <w:rPr>
          <w:rFonts w:eastAsia="Times New Roman"/>
          <w:b w:val="0"/>
          <w:i w:val="0"/>
          <w:sz w:val="26"/>
          <w:szCs w:val="26"/>
        </w:rPr>
      </w:pPr>
      <w:r w:rsidRPr="008E7C95">
        <w:rPr>
          <w:rFonts w:eastAsia="Times New Roman"/>
          <w:b w:val="0"/>
          <w:i w:val="0"/>
          <w:sz w:val="26"/>
          <w:szCs w:val="26"/>
        </w:rPr>
        <w:t>- Sinh viên có kỹ năng làm việc độc lập, kỹ năng làm việc nhóm; có đủ sức khỏe; có những kiến thức cơ bản về giáo dục thể chất và giáo dục quốc phòng theo yêu cầu của Thông tư số 03/2017/TT-BGDĐT ngày 13/01/2017 của Bộ trưởng Bộ GD&amp;ĐT.</w:t>
      </w:r>
    </w:p>
    <w:p w:rsidR="008E7C95" w:rsidRPr="008E7C95" w:rsidRDefault="008E7C95" w:rsidP="008E7C95">
      <w:pPr>
        <w:autoSpaceDE w:val="0"/>
        <w:autoSpaceDN w:val="0"/>
        <w:adjustRightInd w:val="0"/>
        <w:jc w:val="both"/>
        <w:rPr>
          <w:rFonts w:eastAsia="Times New Roman"/>
          <w:b w:val="0"/>
          <w:i w:val="0"/>
          <w:sz w:val="26"/>
          <w:szCs w:val="26"/>
        </w:rPr>
      </w:pPr>
      <w:r w:rsidRPr="008E7C95">
        <w:rPr>
          <w:b w:val="0"/>
          <w:bCs/>
          <w:i w:val="0"/>
          <w:sz w:val="26"/>
          <w:szCs w:val="26"/>
        </w:rPr>
        <w:t xml:space="preserve">- </w:t>
      </w:r>
      <w:r w:rsidRPr="008E7C95">
        <w:rPr>
          <w:rFonts w:eastAsia="Times New Roman"/>
          <w:b w:val="0"/>
          <w:i w:val="0"/>
          <w:sz w:val="26"/>
          <w:szCs w:val="26"/>
        </w:rPr>
        <w:t>Sinh viên đạt chuẩn đầu ra Tin học của Trường Đại học Công đoàn; Có kỹ năng khai thác internet phục vụ cho công việc.</w:t>
      </w:r>
    </w:p>
    <w:p w:rsidR="008E7C95" w:rsidRPr="008E7C95" w:rsidRDefault="008E7C95" w:rsidP="008E7C95">
      <w:pPr>
        <w:autoSpaceDE w:val="0"/>
        <w:autoSpaceDN w:val="0"/>
        <w:adjustRightInd w:val="0"/>
        <w:jc w:val="both"/>
        <w:rPr>
          <w:b w:val="0"/>
          <w:bCs/>
          <w:i w:val="0"/>
          <w:sz w:val="26"/>
          <w:szCs w:val="26"/>
        </w:rPr>
      </w:pPr>
      <w:r w:rsidRPr="008E7C95">
        <w:rPr>
          <w:rFonts w:eastAsia="Times New Roman"/>
          <w:b w:val="0"/>
          <w:i w:val="0"/>
          <w:sz w:val="26"/>
          <w:szCs w:val="26"/>
        </w:rPr>
        <w:t>- Sinh viên đạt chuẩn đầu ra Tiếng Anh tương đương TOEIC 450 (được ban hành và công bố theo Quyết định số 960/QĐ-ĐHCĐ ngày 03/12/2015 của Hiệu trưởng Trường Đại học Công đoàn).</w:t>
      </w:r>
    </w:p>
    <w:p w:rsidR="008E7C95" w:rsidRPr="008E7C95" w:rsidRDefault="008E7C95" w:rsidP="008E7C95">
      <w:pPr>
        <w:autoSpaceDE w:val="0"/>
        <w:autoSpaceDN w:val="0"/>
        <w:adjustRightInd w:val="0"/>
        <w:ind w:firstLine="0"/>
        <w:jc w:val="both"/>
        <w:rPr>
          <w:bCs/>
          <w:sz w:val="26"/>
          <w:szCs w:val="26"/>
        </w:rPr>
      </w:pPr>
      <w:r w:rsidRPr="008E7C95">
        <w:rPr>
          <w:bCs/>
          <w:sz w:val="26"/>
          <w:szCs w:val="26"/>
        </w:rPr>
        <w:t>2.1.3. Thái độ hành vi:</w:t>
      </w:r>
    </w:p>
    <w:p w:rsidR="008E7C95" w:rsidRPr="008E7C95" w:rsidRDefault="008E7C95" w:rsidP="008E7C95">
      <w:pPr>
        <w:jc w:val="both"/>
        <w:rPr>
          <w:b w:val="0"/>
          <w:i w:val="0"/>
          <w:color w:val="000000"/>
          <w:sz w:val="26"/>
          <w:szCs w:val="28"/>
        </w:rPr>
      </w:pPr>
      <w:r w:rsidRPr="008E7C95">
        <w:rPr>
          <w:b w:val="0"/>
          <w:i w:val="0"/>
          <w:color w:val="000000"/>
          <w:sz w:val="26"/>
          <w:szCs w:val="28"/>
        </w:rPr>
        <w:t>- Có phẩm chất đạo đức đạt được các yêu cầu của Quy chế đánh giá kết quả rèn luyện của người học được đào tạo trình độ đại học hệ chính qui ban hành kèm theo Thông tư số 16/2015/TT- BGDĐT ngày 12/8/2015 của Bộ trưởng Bộ GD&amp;ĐT.</w:t>
      </w:r>
    </w:p>
    <w:p w:rsidR="008E7C95" w:rsidRPr="008E7C95" w:rsidRDefault="008E7C95" w:rsidP="008E7C95">
      <w:pPr>
        <w:jc w:val="both"/>
        <w:rPr>
          <w:b w:val="0"/>
          <w:i w:val="0"/>
          <w:color w:val="000000"/>
          <w:spacing w:val="-2"/>
          <w:sz w:val="26"/>
          <w:szCs w:val="28"/>
        </w:rPr>
      </w:pPr>
      <w:r w:rsidRPr="008E7C95">
        <w:rPr>
          <w:b w:val="0"/>
          <w:i w:val="0"/>
          <w:color w:val="000000"/>
          <w:spacing w:val="-2"/>
          <w:sz w:val="26"/>
          <w:szCs w:val="28"/>
        </w:rPr>
        <w:t>- Có hiểu biết và phẩm chất chính trị tốt. Coi trọng ý thức công dân ý thức chấp hành pháp luật và ý thức cộng đồng trong hành vi ứng xử hàng ngày.</w:t>
      </w:r>
    </w:p>
    <w:p w:rsidR="008E7C95" w:rsidRPr="008E7C95" w:rsidRDefault="008E7C95" w:rsidP="008E7C95">
      <w:pPr>
        <w:autoSpaceDE w:val="0"/>
        <w:autoSpaceDN w:val="0"/>
        <w:adjustRightInd w:val="0"/>
        <w:jc w:val="both"/>
        <w:rPr>
          <w:b w:val="0"/>
          <w:i w:val="0"/>
          <w:color w:val="000000"/>
          <w:sz w:val="26"/>
          <w:szCs w:val="28"/>
        </w:rPr>
      </w:pPr>
      <w:r w:rsidRPr="008E7C95">
        <w:rPr>
          <w:b w:val="0"/>
          <w:i w:val="0"/>
          <w:color w:val="000000"/>
          <w:sz w:val="26"/>
          <w:szCs w:val="28"/>
        </w:rPr>
        <w:t>- Có ý thức về phẩm chất, giá trị đạo đức, nghề nghiệp, trung thực, liêm khiết, có tính kỷ luật, tôn trọng các quy định, quy chế, nội quy của cơ quan, tổ chức.</w:t>
      </w:r>
    </w:p>
    <w:p w:rsidR="008E7C95" w:rsidRPr="008E7C95" w:rsidRDefault="008E7C95" w:rsidP="008E7C95">
      <w:pPr>
        <w:autoSpaceDE w:val="0"/>
        <w:autoSpaceDN w:val="0"/>
        <w:adjustRightInd w:val="0"/>
        <w:ind w:firstLine="0"/>
        <w:rPr>
          <w:bCs/>
          <w:i w:val="0"/>
          <w:sz w:val="26"/>
          <w:szCs w:val="26"/>
        </w:rPr>
      </w:pPr>
      <w:r w:rsidRPr="008E7C95">
        <w:rPr>
          <w:bCs/>
          <w:i w:val="0"/>
          <w:sz w:val="26"/>
          <w:szCs w:val="26"/>
        </w:rPr>
        <w:t>2.2. Kiến thức và kỹ năng chuyên môn</w:t>
      </w:r>
    </w:p>
    <w:p w:rsidR="008E7C95" w:rsidRPr="008E7C95" w:rsidRDefault="008E7C95" w:rsidP="008E7C95">
      <w:pPr>
        <w:autoSpaceDE w:val="0"/>
        <w:autoSpaceDN w:val="0"/>
        <w:adjustRightInd w:val="0"/>
        <w:ind w:firstLine="0"/>
        <w:jc w:val="both"/>
        <w:rPr>
          <w:bCs/>
          <w:sz w:val="26"/>
          <w:szCs w:val="26"/>
        </w:rPr>
      </w:pPr>
      <w:r w:rsidRPr="008E7C95">
        <w:rPr>
          <w:bCs/>
          <w:sz w:val="26"/>
          <w:szCs w:val="26"/>
        </w:rPr>
        <w:t>2.2.1. Kiến thức chuyên môn:</w:t>
      </w:r>
    </w:p>
    <w:p w:rsidR="0048744D" w:rsidRPr="00B778BB" w:rsidRDefault="008E7C95" w:rsidP="009C54B8">
      <w:pPr>
        <w:pStyle w:val="NoSpacing"/>
      </w:pPr>
      <w:r>
        <w:t>Sinh viên có k</w:t>
      </w:r>
      <w:r w:rsidR="0048744D" w:rsidRPr="00EC5995">
        <w:t>iế</w:t>
      </w:r>
      <w:r w:rsidR="0048744D">
        <w:t>n thức giáo dục đại cương</w:t>
      </w:r>
      <w:r w:rsidR="0048744D" w:rsidRPr="00EC5995">
        <w:t xml:space="preserve">: Lý luận Chính trị, Pháp luật và hoạt </w:t>
      </w:r>
      <w:r w:rsidR="0048744D" w:rsidRPr="00B778BB">
        <w:t>động Công đoàn trong các hoạt động nghiên cứu và chuyên môn nghiệp vụ; Vận dụng được hệ thống kiến thức cơ bản trong lĩnh vực khoa học xã hội và khoa học tự nhiên.</w:t>
      </w:r>
      <w:r>
        <w:t xml:space="preserve"> </w:t>
      </w:r>
    </w:p>
    <w:p w:rsidR="0048744D" w:rsidRPr="00B778BB" w:rsidRDefault="008E7C95" w:rsidP="009C54B8">
      <w:pPr>
        <w:pStyle w:val="NoSpacing"/>
      </w:pPr>
      <w:r>
        <w:t>Sinh viên có k</w:t>
      </w:r>
      <w:r w:rsidR="0048744D" w:rsidRPr="00B778BB">
        <w:t>iến thức cơ sở khối ngành</w:t>
      </w:r>
      <w:r>
        <w:t xml:space="preserve">: </w:t>
      </w:r>
      <w:r w:rsidR="0048744D" w:rsidRPr="00B778BB">
        <w:t>Áp dụng được các kiến thức cơ sở về kỹ thuật, công nghệ vào học tập và nghiên cứu. Vận dụng được các kiến thức cơ bản về kỹ thuật, về tin học để thu thập, phân tích và đánh giá thông tin trong học tập và nghiên cứu, thích ứng với thời đại công nghiệp hóa, hiện đại hóa và hội nhập quốc tế.</w:t>
      </w:r>
    </w:p>
    <w:p w:rsidR="0048744D" w:rsidRDefault="008E7C95" w:rsidP="009C54B8">
      <w:pPr>
        <w:pStyle w:val="NoSpacing"/>
      </w:pPr>
      <w:r>
        <w:t>Sinh viên có k</w:t>
      </w:r>
      <w:r w:rsidR="0048744D" w:rsidRPr="00B778BB">
        <w:t>iến thứ</w:t>
      </w:r>
      <w:r>
        <w:t>c ngành</w:t>
      </w:r>
      <w:r w:rsidR="0048744D" w:rsidRPr="00B778BB">
        <w:t xml:space="preserve">: Nắm bắt và vận dụng được các kiến thức chuyên sâu lĩnh vực Bảo hộ lao động bao gồm kiến thức về: Kỹ thuật an toàn lao </w:t>
      </w:r>
      <w:r w:rsidR="0048744D" w:rsidRPr="00B778BB">
        <w:lastRenderedPageBreak/>
        <w:t>động; Kỹ thuật vệ sinh lao</w:t>
      </w:r>
      <w:r w:rsidR="0048744D" w:rsidRPr="00EC5995">
        <w:t xml:space="preserve"> động; Luật pháp - chế độ</w:t>
      </w:r>
      <w:r w:rsidR="0048744D">
        <w:t xml:space="preserve"> - chính sách </w:t>
      </w:r>
      <w:r w:rsidR="003165E7" w:rsidRPr="003165E7">
        <w:rPr>
          <w:szCs w:val="28"/>
        </w:rPr>
        <w:t>An toàn, vệ sinh lao động</w:t>
      </w:r>
      <w:r w:rsidR="0048744D">
        <w:t xml:space="preserve">; </w:t>
      </w:r>
      <w:r w:rsidR="0048744D" w:rsidRPr="00EC5995">
        <w:t xml:space="preserve">Kiến thức về ngoại ngữ, tin học, lý luận và hoạt động công đoàn; Nghiệp vụ kiểm tra </w:t>
      </w:r>
      <w:r w:rsidR="003165E7" w:rsidRPr="003165E7">
        <w:rPr>
          <w:szCs w:val="28"/>
        </w:rPr>
        <w:t>An toàn, vệ sinh lao động</w:t>
      </w:r>
      <w:r w:rsidR="0048744D" w:rsidRPr="00EC5995">
        <w:t xml:space="preserve">; Thanh tra nhà nước về </w:t>
      </w:r>
      <w:r w:rsidR="003165E7" w:rsidRPr="003165E7">
        <w:rPr>
          <w:szCs w:val="28"/>
        </w:rPr>
        <w:t>An toàn, vệ sinh lao động</w:t>
      </w:r>
      <w:r w:rsidR="0048744D" w:rsidRPr="00EC5995">
        <w:t xml:space="preserve">, chế độ chính sách về </w:t>
      </w:r>
      <w:r w:rsidR="003165E7" w:rsidRPr="003165E7">
        <w:rPr>
          <w:szCs w:val="28"/>
        </w:rPr>
        <w:t>An toàn, vệ sinh lao động</w:t>
      </w:r>
      <w:r w:rsidR="0048744D" w:rsidRPr="00EC5995">
        <w:t xml:space="preserve">. Giáo dục, tuyên truyền, huấn luyện về </w:t>
      </w:r>
      <w:r w:rsidR="003165E7" w:rsidRPr="003165E7">
        <w:rPr>
          <w:szCs w:val="28"/>
        </w:rPr>
        <w:t>An toàn, vệ sinh lao động</w:t>
      </w:r>
      <w:r w:rsidR="0048744D" w:rsidRPr="00EC5995">
        <w:t>.</w:t>
      </w:r>
    </w:p>
    <w:p w:rsidR="008E7C95" w:rsidRPr="008E7C95" w:rsidRDefault="008E7C95" w:rsidP="008E7C95">
      <w:pPr>
        <w:autoSpaceDE w:val="0"/>
        <w:autoSpaceDN w:val="0"/>
        <w:adjustRightInd w:val="0"/>
        <w:ind w:firstLine="0"/>
        <w:jc w:val="both"/>
        <w:rPr>
          <w:bCs/>
          <w:sz w:val="26"/>
          <w:szCs w:val="26"/>
        </w:rPr>
      </w:pPr>
      <w:r w:rsidRPr="008E7C95">
        <w:rPr>
          <w:bCs/>
          <w:sz w:val="26"/>
          <w:szCs w:val="26"/>
        </w:rPr>
        <w:t>2.2.2. Kỹ năng chuyên môn:</w:t>
      </w:r>
    </w:p>
    <w:p w:rsidR="0048744D" w:rsidRPr="00EC5995" w:rsidRDefault="008E7C95" w:rsidP="009C54B8">
      <w:pPr>
        <w:pStyle w:val="NoSpacing"/>
      </w:pPr>
      <w:r>
        <w:t>Sinh viên có k</w:t>
      </w:r>
      <w:r w:rsidR="0048744D" w:rsidRPr="00EC5995">
        <w:t xml:space="preserve">ỹ năng thực hành đại cương, cơ sở và chuyên ngành </w:t>
      </w:r>
      <w:r w:rsidR="003165E7" w:rsidRPr="003165E7">
        <w:rPr>
          <w:szCs w:val="28"/>
        </w:rPr>
        <w:t>An toàn, vệ sinh lao động</w:t>
      </w:r>
      <w:r w:rsidR="0048744D" w:rsidRPr="00EC5995">
        <w:t xml:space="preserve">, tư duy hệ thống, tư duy phân tích và xử lý các tình huống, khả năng phân tích, tổng hợp, đánh giá dữ liệu, thông tin; thu thập và tổng hợp ý kiến để giải quyết vấn đề hoặc ra quyết định trong hoạt động </w:t>
      </w:r>
      <w:r w:rsidR="003165E7" w:rsidRPr="003165E7">
        <w:rPr>
          <w:szCs w:val="28"/>
        </w:rPr>
        <w:t>An toàn, vệ sinh lao động</w:t>
      </w:r>
      <w:r w:rsidR="0048744D" w:rsidRPr="00EC5995">
        <w:t xml:space="preserve">; Kỹ năng tổ chức tập huấn, huấn luyện, giáo dục, tuyên truyền về </w:t>
      </w:r>
      <w:r w:rsidR="003165E7" w:rsidRPr="003165E7">
        <w:rPr>
          <w:szCs w:val="28"/>
        </w:rPr>
        <w:t>An toàn, vệ sinh lao động</w:t>
      </w:r>
      <w:r w:rsidR="0048744D" w:rsidRPr="00EC5995">
        <w:t xml:space="preserve">, điều tra, khảo sát, phân tích, đánh giá và quản lý tổng hợp về </w:t>
      </w:r>
      <w:r w:rsidR="003165E7" w:rsidRPr="003165E7">
        <w:rPr>
          <w:szCs w:val="28"/>
        </w:rPr>
        <w:t>An toàn, vệ sinh lao động</w:t>
      </w:r>
      <w:r w:rsidR="0048744D" w:rsidRPr="00EC5995">
        <w:t>.</w:t>
      </w:r>
    </w:p>
    <w:p w:rsidR="0048744D" w:rsidRPr="00EC5995" w:rsidRDefault="0048744D" w:rsidP="009C54B8">
      <w:pPr>
        <w:pStyle w:val="NoSpacing"/>
      </w:pPr>
      <w:r w:rsidRPr="00EC5995">
        <w:t xml:space="preserve">Nắm bắt và vận dụng được những kỹ năng giao tiếp, thuyết trình với người lao động, người sử dụng lao động, đồng nghiệp, các cơ quan và tổ chức kinh tế, xã hội. Kỹ năng đàm phán, thương lượng tập thể và hoạt động Công đoàn trong công tác </w:t>
      </w:r>
      <w:r w:rsidR="003165E7" w:rsidRPr="003165E7">
        <w:rPr>
          <w:szCs w:val="28"/>
        </w:rPr>
        <w:t>An toàn, vệ sinh lao động</w:t>
      </w:r>
      <w:r w:rsidRPr="00EC5995">
        <w:t xml:space="preserve">; Kỹ năng điều tra, khảo sát, phân tích, đánh giá, quản lý rủi ro ATVSLĐ và quản lý tổng hợp về </w:t>
      </w:r>
      <w:r w:rsidR="003165E7" w:rsidRPr="003165E7">
        <w:rPr>
          <w:szCs w:val="28"/>
        </w:rPr>
        <w:t>An toàn, vệ sinh lao động</w:t>
      </w:r>
      <w:r w:rsidRPr="00EC5995">
        <w:t>.</w:t>
      </w:r>
    </w:p>
    <w:p w:rsidR="0048744D" w:rsidRPr="00EC5995" w:rsidRDefault="0048744D" w:rsidP="009C54B8">
      <w:pPr>
        <w:pStyle w:val="NoSpacing"/>
      </w:pPr>
      <w:r w:rsidRPr="00EC5995">
        <w:t>Sử dụng được ngoại ngữ</w:t>
      </w:r>
      <w:r w:rsidR="008E7C95">
        <w:t xml:space="preserve">, </w:t>
      </w:r>
      <w:r w:rsidRPr="00EC5995">
        <w:t xml:space="preserve"> </w:t>
      </w:r>
      <w:r w:rsidR="008E7C95">
        <w:t>c</w:t>
      </w:r>
      <w:r w:rsidRPr="00EC5995">
        <w:t>ó khả năng giao tiếp với người nước ngoài.Có thể mở đầu những cuộc hội thoại trong những chủ đề hạn chế.Có khả năng hiểu những yêu cầu và tình huống thông thường.Đọc, hiểu và soạn thảo các tài liệu và các văn bản thuộc chuyên ngành đào tạo.</w:t>
      </w:r>
    </w:p>
    <w:p w:rsidR="0048744D" w:rsidRDefault="0048744D" w:rsidP="009C54B8">
      <w:pPr>
        <w:pStyle w:val="NoSpacing"/>
      </w:pPr>
      <w:r w:rsidRPr="00EC5995">
        <w:t>Kỹ năng tin họ</w:t>
      </w:r>
      <w:r w:rsidR="008E7C95">
        <w:t xml:space="preserve">c: </w:t>
      </w:r>
      <w:r w:rsidRPr="00EC5995">
        <w:t>sử dụng hiệu quả phần mềm văn phòng và các dịch vụ chính của internet. Kỹ năng đánh máy tính và các thao tác tin học cơ bản và khả năng ứng dụng tin học trong hoạt động chuyên môn.</w:t>
      </w:r>
    </w:p>
    <w:p w:rsidR="008E7C95" w:rsidRPr="00EC5995" w:rsidRDefault="008E7C95" w:rsidP="008E7C95">
      <w:pPr>
        <w:pStyle w:val="NoSpacing"/>
        <w:ind w:firstLine="0"/>
      </w:pPr>
      <w:r w:rsidRPr="00CA69CA">
        <w:rPr>
          <w:b/>
          <w:bCs/>
          <w:i/>
          <w:sz w:val="26"/>
          <w:szCs w:val="26"/>
        </w:rPr>
        <w:t>2.2.3. Năng lực tự chủ, tự chịu trách nhiệm:</w:t>
      </w:r>
    </w:p>
    <w:p w:rsidR="008E7C95" w:rsidRPr="008E7C95" w:rsidRDefault="008E7C95" w:rsidP="008E7C95">
      <w:pPr>
        <w:autoSpaceDE w:val="0"/>
        <w:autoSpaceDN w:val="0"/>
        <w:adjustRightInd w:val="0"/>
        <w:ind w:firstLine="567"/>
        <w:jc w:val="both"/>
        <w:rPr>
          <w:b w:val="0"/>
          <w:i w:val="0"/>
          <w:szCs w:val="28"/>
        </w:rPr>
      </w:pPr>
      <w:r w:rsidRPr="008E7C95">
        <w:rPr>
          <w:b w:val="0"/>
          <w:i w:val="0"/>
          <w:sz w:val="26"/>
          <w:szCs w:val="26"/>
        </w:rPr>
        <w:t>- Sinh viên có hiểu biết về pháp luật, có ý thức tuân thủ pháp luật và có khả năng vận dụng vào thực tiễn trong cuộc sống cũng như trong công việc; tuân thủ các quy định của cơ quan, tổ chức; thích ứng với bối cảnh toàn cầu hóa và CMCN 4.0; có đạo đức, trách nhiệm với công việc</w:t>
      </w:r>
      <w:r>
        <w:rPr>
          <w:b w:val="0"/>
          <w:i w:val="0"/>
          <w:szCs w:val="28"/>
        </w:rPr>
        <w:t>.</w:t>
      </w:r>
    </w:p>
    <w:p w:rsidR="002E2E0B" w:rsidRPr="002E2E0B" w:rsidRDefault="002E2E0B" w:rsidP="002E2E0B">
      <w:pPr>
        <w:autoSpaceDE w:val="0"/>
        <w:autoSpaceDN w:val="0"/>
        <w:adjustRightInd w:val="0"/>
        <w:ind w:firstLine="0"/>
        <w:jc w:val="both"/>
        <w:rPr>
          <w:bCs/>
          <w:i w:val="0"/>
          <w:sz w:val="26"/>
          <w:szCs w:val="26"/>
        </w:rPr>
      </w:pPr>
      <w:r w:rsidRPr="002E2E0B">
        <w:rPr>
          <w:bCs/>
          <w:i w:val="0"/>
          <w:sz w:val="26"/>
          <w:szCs w:val="26"/>
        </w:rPr>
        <w:lastRenderedPageBreak/>
        <w:t>3. Khả năng đáp ứng cơ hội nghề nghiệp:</w:t>
      </w:r>
    </w:p>
    <w:p w:rsidR="0048744D" w:rsidRPr="009B434E" w:rsidRDefault="002E2E0B" w:rsidP="002E2E0B">
      <w:pPr>
        <w:numPr>
          <w:ilvl w:val="0"/>
          <w:numId w:val="5"/>
        </w:numPr>
        <w:tabs>
          <w:tab w:val="left" w:pos="709"/>
          <w:tab w:val="left" w:pos="993"/>
        </w:tabs>
        <w:ind w:left="0" w:firstLine="720"/>
        <w:jc w:val="both"/>
        <w:rPr>
          <w:rFonts w:eastAsia="Times New Roman"/>
          <w:b w:val="0"/>
          <w:i w:val="0"/>
          <w:szCs w:val="28"/>
        </w:rPr>
      </w:pPr>
      <w:r>
        <w:rPr>
          <w:rFonts w:eastAsia="Times New Roman"/>
          <w:b w:val="0"/>
          <w:i w:val="0"/>
          <w:szCs w:val="28"/>
        </w:rPr>
        <w:t>T</w:t>
      </w:r>
      <w:r w:rsidR="0048744D" w:rsidRPr="009B434E">
        <w:rPr>
          <w:rFonts w:eastAsia="Times New Roman"/>
          <w:b w:val="0"/>
          <w:i w:val="0"/>
          <w:szCs w:val="28"/>
        </w:rPr>
        <w:t>ại các cơ quan của ngành Lao động – Thương binh và xã hội các cấp từ trung ương đến địa phương.</w:t>
      </w:r>
    </w:p>
    <w:p w:rsidR="0048744D" w:rsidRPr="009B434E" w:rsidRDefault="002E2E0B" w:rsidP="002E2E0B">
      <w:pPr>
        <w:numPr>
          <w:ilvl w:val="0"/>
          <w:numId w:val="5"/>
        </w:numPr>
        <w:tabs>
          <w:tab w:val="left" w:pos="709"/>
          <w:tab w:val="left" w:pos="993"/>
        </w:tabs>
        <w:ind w:left="0" w:firstLine="720"/>
        <w:jc w:val="both"/>
        <w:rPr>
          <w:rFonts w:eastAsia="Times New Roman"/>
          <w:b w:val="0"/>
          <w:i w:val="0"/>
          <w:szCs w:val="28"/>
        </w:rPr>
      </w:pPr>
      <w:r>
        <w:rPr>
          <w:rFonts w:eastAsia="Times New Roman"/>
          <w:b w:val="0"/>
          <w:i w:val="0"/>
          <w:szCs w:val="28"/>
        </w:rPr>
        <w:t>T</w:t>
      </w:r>
      <w:r w:rsidR="0048744D" w:rsidRPr="009B434E">
        <w:rPr>
          <w:rFonts w:eastAsia="Times New Roman"/>
          <w:b w:val="0"/>
          <w:i w:val="0"/>
          <w:szCs w:val="28"/>
        </w:rPr>
        <w:t>ại các đơn vị thuộc hệ thống Công đoàn từ Trung ương đến địa phương.</w:t>
      </w:r>
    </w:p>
    <w:p w:rsidR="0048744D" w:rsidRPr="009B434E" w:rsidRDefault="0048744D" w:rsidP="002E2E0B">
      <w:pPr>
        <w:numPr>
          <w:ilvl w:val="0"/>
          <w:numId w:val="5"/>
        </w:numPr>
        <w:tabs>
          <w:tab w:val="left" w:pos="709"/>
          <w:tab w:val="left" w:pos="993"/>
        </w:tabs>
        <w:ind w:left="0" w:firstLine="720"/>
        <w:jc w:val="both"/>
        <w:rPr>
          <w:b w:val="0"/>
          <w:i w:val="0"/>
          <w:szCs w:val="28"/>
        </w:rPr>
      </w:pPr>
      <w:r w:rsidRPr="009B434E">
        <w:rPr>
          <w:b w:val="0"/>
          <w:i w:val="0"/>
          <w:szCs w:val="28"/>
        </w:rPr>
        <w:t>Đ</w:t>
      </w:r>
      <w:r w:rsidRPr="009B434E">
        <w:rPr>
          <w:b w:val="0"/>
          <w:i w:val="0"/>
          <w:szCs w:val="28"/>
          <w:lang w:val="vi-VN"/>
        </w:rPr>
        <w:t xml:space="preserve">ảm nhận các vị trí là cán bộ tổ chức, </w:t>
      </w:r>
      <w:r w:rsidRPr="009B434E">
        <w:rPr>
          <w:b w:val="0"/>
          <w:i w:val="0"/>
          <w:szCs w:val="28"/>
        </w:rPr>
        <w:t xml:space="preserve">cán bộ làm công tác </w:t>
      </w:r>
      <w:r w:rsidR="003165E7" w:rsidRPr="003165E7">
        <w:rPr>
          <w:b w:val="0"/>
          <w:i w:val="0"/>
          <w:szCs w:val="28"/>
        </w:rPr>
        <w:t>An toàn, vệ sinh lao động</w:t>
      </w:r>
      <w:r w:rsidR="003165E7" w:rsidRPr="003165E7">
        <w:rPr>
          <w:rFonts w:eastAsia="Times New Roman"/>
          <w:b w:val="0"/>
          <w:i w:val="0"/>
          <w:color w:val="333333"/>
          <w:szCs w:val="28"/>
        </w:rPr>
        <w:t xml:space="preserve"> </w:t>
      </w:r>
      <w:r w:rsidRPr="009B434E">
        <w:rPr>
          <w:b w:val="0"/>
          <w:i w:val="0"/>
          <w:szCs w:val="28"/>
          <w:lang w:val="vi-VN"/>
        </w:rPr>
        <w:t>trong doanh nghiệp</w:t>
      </w:r>
      <w:r w:rsidRPr="009B434E">
        <w:rPr>
          <w:b w:val="0"/>
          <w:i w:val="0"/>
          <w:szCs w:val="28"/>
        </w:rPr>
        <w:t>, khu kinh tế, khu chế xuất.</w:t>
      </w:r>
    </w:p>
    <w:p w:rsidR="0048744D" w:rsidRPr="009B434E" w:rsidRDefault="002E2E0B" w:rsidP="002E2E0B">
      <w:pPr>
        <w:numPr>
          <w:ilvl w:val="0"/>
          <w:numId w:val="5"/>
        </w:numPr>
        <w:tabs>
          <w:tab w:val="left" w:pos="709"/>
          <w:tab w:val="left" w:pos="993"/>
        </w:tabs>
        <w:ind w:left="0" w:firstLine="720"/>
        <w:jc w:val="both"/>
        <w:rPr>
          <w:b w:val="0"/>
          <w:i w:val="0"/>
          <w:szCs w:val="28"/>
        </w:rPr>
      </w:pPr>
      <w:r>
        <w:rPr>
          <w:b w:val="0"/>
          <w:i w:val="0"/>
          <w:szCs w:val="28"/>
        </w:rPr>
        <w:t>T</w:t>
      </w:r>
      <w:r w:rsidR="0048744D" w:rsidRPr="009B434E">
        <w:rPr>
          <w:b w:val="0"/>
          <w:i w:val="0"/>
          <w:szCs w:val="28"/>
        </w:rPr>
        <w:t>ại các cơ quan t</w:t>
      </w:r>
      <w:r w:rsidR="0048744D" w:rsidRPr="009B434E">
        <w:rPr>
          <w:b w:val="0"/>
          <w:i w:val="0"/>
          <w:szCs w:val="28"/>
          <w:lang w:val="vi-VN"/>
        </w:rPr>
        <w:t>hanh tra nhà nước về An toàn</w:t>
      </w:r>
      <w:r w:rsidR="0048744D" w:rsidRPr="009B434E">
        <w:rPr>
          <w:b w:val="0"/>
          <w:i w:val="0"/>
          <w:szCs w:val="28"/>
        </w:rPr>
        <w:t xml:space="preserve">, vệ sinh </w:t>
      </w:r>
      <w:r w:rsidR="0048744D" w:rsidRPr="009B434E">
        <w:rPr>
          <w:b w:val="0"/>
          <w:i w:val="0"/>
          <w:szCs w:val="28"/>
          <w:lang w:val="vi-VN"/>
        </w:rPr>
        <w:t>lao động</w:t>
      </w:r>
      <w:r w:rsidR="0048744D" w:rsidRPr="009B434E">
        <w:rPr>
          <w:b w:val="0"/>
          <w:i w:val="0"/>
          <w:szCs w:val="28"/>
        </w:rPr>
        <w:t>, sức khỏe nghề nghiệp.</w:t>
      </w:r>
    </w:p>
    <w:p w:rsidR="0048744D" w:rsidRPr="009B434E" w:rsidRDefault="0048744D" w:rsidP="002E2E0B">
      <w:pPr>
        <w:numPr>
          <w:ilvl w:val="0"/>
          <w:numId w:val="5"/>
        </w:numPr>
        <w:tabs>
          <w:tab w:val="left" w:pos="709"/>
          <w:tab w:val="left" w:pos="993"/>
        </w:tabs>
        <w:ind w:left="0" w:firstLine="720"/>
        <w:jc w:val="both"/>
        <w:rPr>
          <w:b w:val="0"/>
          <w:i w:val="0"/>
          <w:szCs w:val="28"/>
        </w:rPr>
      </w:pPr>
      <w:r w:rsidRPr="009B434E">
        <w:rPr>
          <w:b w:val="0"/>
          <w:i w:val="0"/>
          <w:szCs w:val="28"/>
        </w:rPr>
        <w:t xml:space="preserve">Làm </w:t>
      </w:r>
      <w:r w:rsidRPr="009B434E">
        <w:rPr>
          <w:b w:val="0"/>
          <w:i w:val="0"/>
          <w:szCs w:val="28"/>
          <w:lang w:val="vi-VN"/>
        </w:rPr>
        <w:t xml:space="preserve">cán bộ nghiên cứu, cán bộ giảng dạy về </w:t>
      </w:r>
      <w:r w:rsidR="003165E7" w:rsidRPr="003165E7">
        <w:rPr>
          <w:b w:val="0"/>
          <w:i w:val="0"/>
          <w:szCs w:val="28"/>
        </w:rPr>
        <w:t>An toàn, vệ sinh lao động</w:t>
      </w:r>
      <w:r w:rsidR="003165E7" w:rsidRPr="003165E7">
        <w:rPr>
          <w:rFonts w:eastAsia="Times New Roman"/>
          <w:b w:val="0"/>
          <w:i w:val="0"/>
          <w:color w:val="333333"/>
          <w:szCs w:val="28"/>
        </w:rPr>
        <w:t xml:space="preserve"> </w:t>
      </w:r>
      <w:r w:rsidRPr="009B434E">
        <w:rPr>
          <w:b w:val="0"/>
          <w:i w:val="0"/>
          <w:szCs w:val="28"/>
          <w:lang w:val="vi-VN"/>
        </w:rPr>
        <w:t xml:space="preserve">tại các Viện, Trung tâm nghiên cứu và các </w:t>
      </w:r>
      <w:r w:rsidRPr="009B434E">
        <w:rPr>
          <w:b w:val="0"/>
          <w:i w:val="0"/>
          <w:szCs w:val="28"/>
        </w:rPr>
        <w:t>C</w:t>
      </w:r>
      <w:r w:rsidRPr="009B434E">
        <w:rPr>
          <w:b w:val="0"/>
          <w:i w:val="0"/>
          <w:szCs w:val="28"/>
          <w:lang w:val="vi-VN"/>
        </w:rPr>
        <w:t>ơ sở đào tạo.</w:t>
      </w:r>
    </w:p>
    <w:p w:rsidR="0048744D" w:rsidRPr="009B434E" w:rsidRDefault="002E2E0B" w:rsidP="002E2E0B">
      <w:pPr>
        <w:numPr>
          <w:ilvl w:val="0"/>
          <w:numId w:val="5"/>
        </w:numPr>
        <w:tabs>
          <w:tab w:val="left" w:pos="709"/>
          <w:tab w:val="left" w:pos="993"/>
        </w:tabs>
        <w:ind w:left="0" w:firstLine="720"/>
        <w:jc w:val="both"/>
        <w:rPr>
          <w:b w:val="0"/>
          <w:i w:val="0"/>
          <w:szCs w:val="28"/>
        </w:rPr>
      </w:pPr>
      <w:r>
        <w:rPr>
          <w:b w:val="0"/>
          <w:i w:val="0"/>
          <w:szCs w:val="28"/>
        </w:rPr>
        <w:t>T</w:t>
      </w:r>
      <w:r w:rsidR="0048744D" w:rsidRPr="009B434E">
        <w:rPr>
          <w:b w:val="0"/>
          <w:i w:val="0"/>
          <w:szCs w:val="28"/>
        </w:rPr>
        <w:t xml:space="preserve">ại các đơn vị cung ứng các dịch vụ về </w:t>
      </w:r>
      <w:r w:rsidR="003165E7" w:rsidRPr="003165E7">
        <w:rPr>
          <w:b w:val="0"/>
          <w:i w:val="0"/>
          <w:szCs w:val="28"/>
        </w:rPr>
        <w:t>An toàn, vệ sinh lao động</w:t>
      </w:r>
      <w:r w:rsidR="003165E7">
        <w:rPr>
          <w:b w:val="0"/>
          <w:i w:val="0"/>
          <w:szCs w:val="28"/>
        </w:rPr>
        <w:t>.</w:t>
      </w:r>
    </w:p>
    <w:p w:rsidR="0048744D" w:rsidRPr="009B434E" w:rsidRDefault="0048744D" w:rsidP="002E2E0B">
      <w:pPr>
        <w:numPr>
          <w:ilvl w:val="0"/>
          <w:numId w:val="5"/>
        </w:numPr>
        <w:tabs>
          <w:tab w:val="left" w:pos="709"/>
          <w:tab w:val="left" w:pos="993"/>
        </w:tabs>
        <w:ind w:left="0" w:firstLine="720"/>
        <w:jc w:val="both"/>
        <w:rPr>
          <w:b w:val="0"/>
          <w:i w:val="0"/>
          <w:szCs w:val="28"/>
        </w:rPr>
      </w:pPr>
      <w:r w:rsidRPr="009B434E">
        <w:rPr>
          <w:b w:val="0"/>
          <w:i w:val="0"/>
          <w:szCs w:val="28"/>
        </w:rPr>
        <w:t>Làm việc cho tổ chức ILO</w:t>
      </w:r>
    </w:p>
    <w:p w:rsidR="0048744D" w:rsidRPr="00EC5995" w:rsidRDefault="002E2E0B" w:rsidP="0048744D">
      <w:pPr>
        <w:pStyle w:val="Default"/>
      </w:pPr>
      <w:bookmarkStart w:id="10" w:name="_Toc73176382"/>
      <w:r>
        <w:t>4</w:t>
      </w:r>
      <w:r w:rsidR="0048744D" w:rsidRPr="00EC5995">
        <w:t>. Khả năng học tập nâng cao trình độ sau khi tốt nghiệp:</w:t>
      </w:r>
      <w:bookmarkEnd w:id="10"/>
    </w:p>
    <w:p w:rsidR="0048744D" w:rsidRPr="00EC5995" w:rsidRDefault="0048744D" w:rsidP="009C54B8">
      <w:pPr>
        <w:pStyle w:val="NoSpacing"/>
      </w:pPr>
      <w:r w:rsidRPr="00EC5995">
        <w:t>Người học sau khi tốt nghiệp có đủ điều kiện học tập nâng cao trình độ ở bậc thạc sĩ, tiến sĩ trong lĩnh vực về An toàn, sức khỏe, môi trường.</w:t>
      </w:r>
    </w:p>
    <w:p w:rsidR="0048744D" w:rsidRPr="00EC5995" w:rsidRDefault="002E2E0B" w:rsidP="0048744D">
      <w:pPr>
        <w:pStyle w:val="Default"/>
      </w:pPr>
      <w:bookmarkStart w:id="11" w:name="_Toc73176383"/>
      <w:r>
        <w:t>5</w:t>
      </w:r>
      <w:r w:rsidR="0048744D" w:rsidRPr="00EC5995">
        <w:t>. Tiêu chí tuyển sinh, quy trình đào tạo và điều kiện tốt nghiệp</w:t>
      </w:r>
      <w:bookmarkEnd w:id="11"/>
    </w:p>
    <w:p w:rsidR="0048744D" w:rsidRPr="002E2E0B" w:rsidRDefault="002E2E0B" w:rsidP="0048744D">
      <w:pPr>
        <w:rPr>
          <w:i w:val="0"/>
        </w:rPr>
      </w:pPr>
      <w:bookmarkStart w:id="12" w:name="_Toc73176384"/>
      <w:r w:rsidRPr="002E2E0B">
        <w:rPr>
          <w:i w:val="0"/>
        </w:rPr>
        <w:t>5</w:t>
      </w:r>
      <w:r w:rsidR="0048744D" w:rsidRPr="002E2E0B">
        <w:rPr>
          <w:i w:val="0"/>
        </w:rPr>
        <w:t>.1. Tiêu chí tuyển sinh</w:t>
      </w:r>
      <w:bookmarkEnd w:id="12"/>
    </w:p>
    <w:p w:rsidR="0048744D" w:rsidRPr="009C54B8" w:rsidRDefault="0048744D" w:rsidP="0048744D">
      <w:pPr>
        <w:pStyle w:val="NoSpacing"/>
        <w:rPr>
          <w:i/>
        </w:rPr>
      </w:pPr>
      <w:r w:rsidRPr="009C54B8">
        <w:rPr>
          <w:i/>
        </w:rPr>
        <w:t>* Đối tượng tuyển sinh:</w:t>
      </w:r>
    </w:p>
    <w:p w:rsidR="0048744D" w:rsidRPr="00EC5995" w:rsidRDefault="0048744D" w:rsidP="009C54B8">
      <w:pPr>
        <w:pStyle w:val="NoSpacing"/>
      </w:pPr>
      <w:r w:rsidRPr="00EC5995">
        <w:t>Mọi công dân không phân biệt dân tộc, tôn giáo, tín ngưỡng, giới tính, nguồn gốc gia đình, địa vị xã hội hoặc hoàn cảnh kinh tế, nếu có đủ các điều kiện sau đây đều được dự thi vào trường Đại học Công đoàn:</w:t>
      </w:r>
    </w:p>
    <w:p w:rsidR="0048744D" w:rsidRDefault="0048744D" w:rsidP="009C54B8">
      <w:pPr>
        <w:pStyle w:val="NoSpacing"/>
      </w:pPr>
      <w:r w:rsidRPr="00EC5995">
        <w:t>- Đã tốt nghiệp trung học phổ thông, trung học bổ túc.</w:t>
      </w:r>
    </w:p>
    <w:p w:rsidR="0048744D" w:rsidRPr="00EC5995" w:rsidRDefault="0048744D" w:rsidP="009C54B8">
      <w:pPr>
        <w:pStyle w:val="NoSpacing"/>
      </w:pPr>
      <w:r w:rsidRPr="00EC5995">
        <w:t>- Có đủ sức khoẻ để học tập và lao động theo quy định tại Thông tư Liên bộ Y tế - Đại học, THCN và DN số 10/TT-LB ngày 18 - 8 - 1989 và Công văn hướng dẫn số 2445/TS ngày 20 - 8 - 1990 của Bộ Giáo dục và Đào tạo.</w:t>
      </w:r>
    </w:p>
    <w:p w:rsidR="0048744D" w:rsidRPr="00EC5995" w:rsidRDefault="0048744D" w:rsidP="009C54B8">
      <w:pPr>
        <w:pStyle w:val="NoSpacing"/>
      </w:pPr>
      <w:r w:rsidRPr="00EC5995">
        <w:t xml:space="preserve">* </w:t>
      </w:r>
      <w:r w:rsidRPr="009C54B8">
        <w:rPr>
          <w:i/>
        </w:rPr>
        <w:t>Hình thức tuyển sinh:</w:t>
      </w:r>
    </w:p>
    <w:p w:rsidR="0048744D" w:rsidRPr="00EC5995" w:rsidRDefault="0048744D" w:rsidP="009C54B8">
      <w:pPr>
        <w:pStyle w:val="NoSpacing"/>
        <w:rPr>
          <w:lang w:val="vi-VN"/>
        </w:rPr>
      </w:pPr>
      <w:r w:rsidRPr="00EC5995">
        <w:t>Tuyển sinh thông qua xét</w:t>
      </w:r>
      <w:r w:rsidRPr="00EC5995">
        <w:rPr>
          <w:lang w:val="vi-VN"/>
        </w:rPr>
        <w:t xml:space="preserve"> tuyển </w:t>
      </w:r>
      <w:r w:rsidRPr="00EC5995">
        <w:t>kết quả</w:t>
      </w:r>
      <w:r w:rsidRPr="00EC5995">
        <w:rPr>
          <w:lang w:val="vi-VN"/>
        </w:rPr>
        <w:t xml:space="preserve"> tại kỳ thi Tốt nghiệp THPT quốc gia với</w:t>
      </w:r>
      <w:r w:rsidRPr="00EC5995">
        <w:t xml:space="preserve"> tổ hợp cácmôn thibao gồm</w:t>
      </w:r>
      <w:r w:rsidRPr="00EC5995">
        <w:rPr>
          <w:lang w:val="vi-VN"/>
        </w:rPr>
        <w:t xml:space="preserve">: </w:t>
      </w:r>
    </w:p>
    <w:p w:rsidR="0048744D" w:rsidRPr="00EC5995" w:rsidRDefault="0048744D" w:rsidP="009C54B8">
      <w:pPr>
        <w:pStyle w:val="NoSpacing"/>
        <w:rPr>
          <w:lang w:val="vi-VN"/>
        </w:rPr>
      </w:pPr>
      <w:r w:rsidRPr="00EC5995">
        <w:rPr>
          <w:lang w:val="vi-VN"/>
        </w:rPr>
        <w:t xml:space="preserve">+ Khối </w:t>
      </w:r>
      <w:r w:rsidRPr="00EC5995">
        <w:t>A00 (Toán, Lý, Hóa)</w:t>
      </w:r>
    </w:p>
    <w:p w:rsidR="0048744D" w:rsidRPr="00EC5995" w:rsidRDefault="0048744D" w:rsidP="009C54B8">
      <w:pPr>
        <w:pStyle w:val="NoSpacing"/>
        <w:rPr>
          <w:lang w:val="vi-VN"/>
        </w:rPr>
      </w:pPr>
      <w:r w:rsidRPr="00EC5995">
        <w:rPr>
          <w:lang w:val="vi-VN"/>
        </w:rPr>
        <w:t>+ K</w:t>
      </w:r>
      <w:r w:rsidRPr="00EC5995">
        <w:t>hốiA1 (Toán, Lý, Anh)</w:t>
      </w:r>
    </w:p>
    <w:p w:rsidR="0048744D" w:rsidRPr="00EC5995" w:rsidRDefault="0048744D" w:rsidP="009C54B8">
      <w:pPr>
        <w:pStyle w:val="NoSpacing"/>
      </w:pPr>
      <w:r w:rsidRPr="00EC5995">
        <w:rPr>
          <w:lang w:val="vi-VN"/>
        </w:rPr>
        <w:lastRenderedPageBreak/>
        <w:t>+ K</w:t>
      </w:r>
      <w:r w:rsidRPr="00EC5995">
        <w:t>hối D1 (Toán, Anh, Văn</w:t>
      </w:r>
      <w:r w:rsidRPr="00EC5995">
        <w:rPr>
          <w:lang w:val="vi-VN"/>
        </w:rPr>
        <w:t>)</w:t>
      </w:r>
    </w:p>
    <w:p w:rsidR="0048744D" w:rsidRPr="00EC5995" w:rsidRDefault="0048744D" w:rsidP="009C54B8">
      <w:pPr>
        <w:pStyle w:val="NoSpacing"/>
        <w:rPr>
          <w:lang w:val="vi-VN"/>
        </w:rPr>
      </w:pPr>
      <w:r w:rsidRPr="00EC5995">
        <w:t>Điểm xét tuyển đảm bảo ngưỡng điểm đảm</w:t>
      </w:r>
      <w:r w:rsidRPr="00EC5995">
        <w:rPr>
          <w:lang w:val="vi-VN"/>
        </w:rPr>
        <w:t xml:space="preserve"> bảo chất lượng đầu vào</w:t>
      </w:r>
      <w:r w:rsidRPr="00EC5995">
        <w:t xml:space="preserve"> được Bộ GD&amp;ĐT quy định hàng năm</w:t>
      </w:r>
      <w:r w:rsidRPr="00EC5995">
        <w:rPr>
          <w:lang w:val="vi-VN"/>
        </w:rPr>
        <w:t>.</w:t>
      </w:r>
    </w:p>
    <w:p w:rsidR="0048744D" w:rsidRPr="002E2E0B" w:rsidRDefault="002E2E0B" w:rsidP="0048744D">
      <w:pPr>
        <w:rPr>
          <w:i w:val="0"/>
        </w:rPr>
      </w:pPr>
      <w:bookmarkStart w:id="13" w:name="_Toc73176385"/>
      <w:r w:rsidRPr="002E2E0B">
        <w:rPr>
          <w:i w:val="0"/>
        </w:rPr>
        <w:t>5</w:t>
      </w:r>
      <w:r w:rsidR="0048744D" w:rsidRPr="002E2E0B">
        <w:rPr>
          <w:i w:val="0"/>
        </w:rPr>
        <w:t>.2. Quy trình đào tạo:</w:t>
      </w:r>
      <w:bookmarkEnd w:id="13"/>
    </w:p>
    <w:p w:rsidR="0048744D" w:rsidRDefault="0048744D" w:rsidP="009C54B8">
      <w:pPr>
        <w:pStyle w:val="NoSpacing"/>
      </w:pPr>
      <w:r w:rsidRPr="00EC5995">
        <w:t>- Quy chế đào tạo sử dụng là quy chế đào tạo theo học chế tín chỉ, tạo điều kiện để sinh viên tích cực, chủ động thích ứng với quy trình đào tạo để đạt được những kết quả tốt nhất trong học tập, rèn luyện</w:t>
      </w:r>
      <w:r>
        <w:t>.</w:t>
      </w:r>
    </w:p>
    <w:p w:rsidR="0048744D" w:rsidRDefault="0048744D" w:rsidP="009C54B8">
      <w:pPr>
        <w:pStyle w:val="NoSpacing"/>
      </w:pPr>
      <w:r w:rsidRPr="00EC5995">
        <w:t xml:space="preserve">- Tổ chức đào tạo theo Quy chế đào tạo đại học và cao đẳng hệ chính qui theo hệ thống tín chỉ của Bộ Giáo dục và Đào tạo (Ban hành kèm theo Quyết định số 43/2007/QĐ-BGD&amp;ĐT ngày 15/8/2007 của Bộ trưởng Bộ Giáo dục và Đào tạo và và thông tư số 57/2012/TT–BGDĐT ngày 27/12/2012 của Bộ trưởng Bộ Giáo </w:t>
      </w:r>
      <w:r w:rsidR="003165E7" w:rsidRPr="003165E7">
        <w:t>dục</w:t>
      </w:r>
      <w:r w:rsidRPr="00EC5995">
        <w:t xml:space="preserve"> và Đào tạo về việc sửa đổi, bổ sung một sô điều của Qui chế đào tạo đại </w:t>
      </w:r>
      <w:r w:rsidR="003165E7" w:rsidRPr="003165E7">
        <w:t>học</w:t>
      </w:r>
      <w:r w:rsidRPr="00EC5995">
        <w:t xml:space="preserve"> và cao đẳng hệ chính qui theo hệ thống tín chỉ) và Qui chế đào tạo đại học và cao đẳng hệ chính qui theo hệ thống tín chỉ của Trường Đại học Công đoàn (Ban hành kèm theo Quyết định số 132/QĐ-ĐHCĐ ngày 21/2/2014 của Hiệu trưởng trường Đại học Công đoàn thay thế Quyết định số 578/QĐ-ĐHCĐ ngày 8/9/2010 của Hiệu trưởng về việc ban hành qui chế đào tạo đại học và cao đẳng hệ chính qui theo hệ thống tín chỉ)</w:t>
      </w:r>
      <w:r>
        <w:t>.</w:t>
      </w:r>
    </w:p>
    <w:p w:rsidR="0048744D" w:rsidRPr="00EC5995" w:rsidRDefault="0048744D" w:rsidP="009C54B8">
      <w:pPr>
        <w:pStyle w:val="NoSpacing"/>
      </w:pPr>
      <w:r w:rsidRPr="00EC5995">
        <w:rPr>
          <w:lang w:val="vi-VN"/>
        </w:rPr>
        <w:t xml:space="preserve">- </w:t>
      </w:r>
      <w:r w:rsidRPr="00EC5995">
        <w:t>Chương trình đào tạo được thiết kế gồm 8 học kỳ tương ứng với 4 năm học, gồm 1</w:t>
      </w:r>
      <w:r w:rsidR="002E2E0B">
        <w:t>30</w:t>
      </w:r>
      <w:r w:rsidRPr="00EC5995">
        <w:t xml:space="preserve"> tín chỉ. Trong đó, thời gian học tập chính thức 4 năm, thời gian học tập tối thiểu 3 năm và thời gian học tập tối đa là 6 năm </w:t>
      </w:r>
    </w:p>
    <w:p w:rsidR="0048744D" w:rsidRPr="00EC5995" w:rsidRDefault="0048744D" w:rsidP="009C54B8">
      <w:pPr>
        <w:pStyle w:val="NoSpacing"/>
      </w:pPr>
      <w:r w:rsidRPr="00EC5995">
        <w:t xml:space="preserve">- Mỗi năm học được chia làm 2 học kỳ chính khoảng 16 tuần học tập, 2 tuần thi, 1 tuần dự trữ và học kỳ phụ khoảng 8 tuần. </w:t>
      </w:r>
    </w:p>
    <w:p w:rsidR="0048744D" w:rsidRPr="00EC5995" w:rsidRDefault="0048744D" w:rsidP="009C54B8">
      <w:pPr>
        <w:pStyle w:val="NoSpacing"/>
      </w:pPr>
      <w:r w:rsidRPr="00EC5995">
        <w:t>- Nhà trường tổ chức thi sát hạch tiếng Anh đầu năm theo bài thi đánh giá dànhcho sinh viên nhập học</w:t>
      </w:r>
      <w:r w:rsidRPr="00EC5995">
        <w:rPr>
          <w:lang w:val="vi-VN"/>
        </w:rPr>
        <w:t>, dựa trên kết quả bài thi sinh viên sẽ được</w:t>
      </w:r>
      <w:r w:rsidRPr="00EC5995">
        <w:t xml:space="preserve"> phân loại</w:t>
      </w:r>
      <w:r w:rsidRPr="00EC5995">
        <w:rPr>
          <w:lang w:val="vi-VN"/>
        </w:rPr>
        <w:t xml:space="preserve"> và sắp xếp lớp học tương ứng với các cấp độ: Tiếng Anh </w:t>
      </w:r>
      <w:r w:rsidRPr="00EC5995">
        <w:t xml:space="preserve">Cơ bản </w:t>
      </w:r>
      <w:r w:rsidRPr="00EC5995">
        <w:rPr>
          <w:lang w:val="vi-VN"/>
        </w:rPr>
        <w:t>1, 2, 3</w:t>
      </w:r>
      <w:r w:rsidRPr="00EC5995">
        <w:t>.</w:t>
      </w:r>
    </w:p>
    <w:p w:rsidR="0048744D" w:rsidRPr="00EC5995" w:rsidRDefault="0048744D" w:rsidP="009C54B8">
      <w:pPr>
        <w:pStyle w:val="NoSpacing"/>
      </w:pPr>
      <w:r w:rsidRPr="00EC5995">
        <w:t>- Việc đăng ký các học phần sẽ học cho từng học kỳ phải bảo đảm điều kiện tiên quyết, điều kiện môn học trước và môn học sau của từng học phần và trình tự học tập của mỗi chương trình cụ thể.</w:t>
      </w:r>
    </w:p>
    <w:p w:rsidR="0048744D" w:rsidRPr="00EC5995" w:rsidRDefault="0048744D" w:rsidP="009C54B8">
      <w:pPr>
        <w:pStyle w:val="NoSpacing"/>
      </w:pPr>
      <w:r w:rsidRPr="00EC5995">
        <w:t>- Tất cả sinh viên đều phải tham gia thực tập và làm đồ án tốt nghiệp.</w:t>
      </w:r>
    </w:p>
    <w:p w:rsidR="0048744D" w:rsidRPr="002E2E0B" w:rsidRDefault="002E2E0B" w:rsidP="0048744D">
      <w:pPr>
        <w:rPr>
          <w:i w:val="0"/>
        </w:rPr>
      </w:pPr>
      <w:bookmarkStart w:id="14" w:name="_Toc73176386"/>
      <w:r w:rsidRPr="002E2E0B">
        <w:rPr>
          <w:i w:val="0"/>
        </w:rPr>
        <w:lastRenderedPageBreak/>
        <w:t>5</w:t>
      </w:r>
      <w:r w:rsidR="0048744D" w:rsidRPr="002E2E0B">
        <w:rPr>
          <w:i w:val="0"/>
        </w:rPr>
        <w:t>.3 Điều kiện xét và công nhận tốt nghiệp:</w:t>
      </w:r>
      <w:bookmarkEnd w:id="14"/>
    </w:p>
    <w:p w:rsidR="0048744D" w:rsidRPr="00EC5995" w:rsidRDefault="0048744D" w:rsidP="009C54B8">
      <w:pPr>
        <w:pStyle w:val="NoSpacing"/>
      </w:pPr>
      <w:r w:rsidRPr="00EC5995">
        <w:t>Sinh viên được Nhà trường xét và công nhận tốt nghiệp khi có đủ các điều kiện sau:</w:t>
      </w:r>
    </w:p>
    <w:p w:rsidR="0048744D" w:rsidRPr="00EC5995" w:rsidRDefault="0048744D" w:rsidP="009C54B8">
      <w:pPr>
        <w:pStyle w:val="NoSpacing"/>
      </w:pPr>
      <w:r w:rsidRPr="00EC5995">
        <w:t>- Cho đến thời điểm xét tốt nghiệp, không bị truy cứu trách nhiệm hình sự, hoặc không đang trong thời gian bị kỷ luật ở mức đình chỉ học tập;</w:t>
      </w:r>
    </w:p>
    <w:p w:rsidR="0048744D" w:rsidRPr="00EC5995" w:rsidRDefault="0048744D" w:rsidP="009C54B8">
      <w:pPr>
        <w:pStyle w:val="NoSpacing"/>
      </w:pPr>
      <w:r w:rsidRPr="00EC5995">
        <w:t>- Tích lũy đủ số học phần quy định trong chương trình đào tạo;</w:t>
      </w:r>
    </w:p>
    <w:p w:rsidR="0048744D" w:rsidRPr="00EC5995" w:rsidRDefault="0048744D" w:rsidP="009C54B8">
      <w:pPr>
        <w:pStyle w:val="NoSpacing"/>
      </w:pPr>
      <w:r w:rsidRPr="00EC5995">
        <w:t>- Điểm trung bình chung tích lũy của toàn khóa học đạt từ 2,00 trở lê</w:t>
      </w:r>
      <w:r w:rsidRPr="00EC5995">
        <w:rPr>
          <w:lang w:val="vi-VN"/>
        </w:rPr>
        <w:t>n</w:t>
      </w:r>
      <w:r w:rsidRPr="00EC5995">
        <w:t>;</w:t>
      </w:r>
    </w:p>
    <w:p w:rsidR="0048744D" w:rsidRDefault="0048744D" w:rsidP="009C54B8">
      <w:pPr>
        <w:pStyle w:val="NoSpacing"/>
      </w:pPr>
      <w:r w:rsidRPr="00EC5995">
        <w:t>- Có chứng chỉ giáo dục quốc phòng và giáo dục thể chất.</w:t>
      </w:r>
    </w:p>
    <w:p w:rsidR="002E2E0B" w:rsidRPr="002E2E0B" w:rsidRDefault="002E2E0B" w:rsidP="002E2E0B">
      <w:pPr>
        <w:jc w:val="both"/>
        <w:rPr>
          <w:b w:val="0"/>
          <w:i w:val="0"/>
          <w:sz w:val="26"/>
          <w:szCs w:val="26"/>
        </w:rPr>
      </w:pPr>
      <w:r w:rsidRPr="002E2E0B">
        <w:rPr>
          <w:b w:val="0"/>
          <w:i w:val="0"/>
          <w:sz w:val="26"/>
          <w:szCs w:val="26"/>
        </w:rPr>
        <w:t>- Đạt</w:t>
      </w:r>
      <w:r w:rsidRPr="002E2E0B">
        <w:rPr>
          <w:b w:val="0"/>
          <w:i w:val="0"/>
          <w:sz w:val="26"/>
          <w:szCs w:val="26"/>
          <w:lang w:val="vi-VN"/>
        </w:rPr>
        <w:t xml:space="preserve"> tiêu chuẩn đầu ra về </w:t>
      </w:r>
      <w:r w:rsidRPr="002E2E0B">
        <w:rPr>
          <w:b w:val="0"/>
          <w:i w:val="0"/>
          <w:sz w:val="26"/>
          <w:szCs w:val="26"/>
        </w:rPr>
        <w:t>tiếng Anh TOEIC 45</w:t>
      </w:r>
      <w:r w:rsidRPr="002E2E0B">
        <w:rPr>
          <w:b w:val="0"/>
          <w:i w:val="0"/>
          <w:sz w:val="26"/>
          <w:szCs w:val="26"/>
          <w:lang w:val="vi-VN"/>
        </w:rPr>
        <w:t>0</w:t>
      </w:r>
      <w:r w:rsidRPr="002E2E0B">
        <w:rPr>
          <w:b w:val="0"/>
          <w:i w:val="0"/>
          <w:sz w:val="26"/>
          <w:szCs w:val="26"/>
        </w:rPr>
        <w:t xml:space="preserve"> điểm đối</w:t>
      </w:r>
      <w:r w:rsidRPr="002E2E0B">
        <w:rPr>
          <w:b w:val="0"/>
          <w:i w:val="0"/>
          <w:sz w:val="26"/>
          <w:szCs w:val="26"/>
          <w:lang w:val="vi-VN"/>
        </w:rPr>
        <w:t xml:space="preserve"> với kỹ năng nghe, đọc và </w:t>
      </w:r>
      <w:r w:rsidRPr="002E2E0B">
        <w:rPr>
          <w:b w:val="0"/>
          <w:i w:val="0"/>
          <w:sz w:val="26"/>
          <w:szCs w:val="26"/>
        </w:rPr>
        <w:t>TOEIC</w:t>
      </w:r>
      <w:r w:rsidRPr="002E2E0B">
        <w:rPr>
          <w:b w:val="0"/>
          <w:i w:val="0"/>
          <w:sz w:val="26"/>
          <w:szCs w:val="26"/>
          <w:lang w:val="vi-VN"/>
        </w:rPr>
        <w:t xml:space="preserve"> 180 điểm đối với kỹ năng nói, viết</w:t>
      </w:r>
      <w:r w:rsidRPr="002E2E0B">
        <w:rPr>
          <w:b w:val="0"/>
          <w:i w:val="0"/>
          <w:sz w:val="26"/>
          <w:szCs w:val="26"/>
        </w:rPr>
        <w:t>;</w:t>
      </w:r>
    </w:p>
    <w:p w:rsidR="002E2E0B" w:rsidRPr="002E2E0B" w:rsidRDefault="002E2E0B" w:rsidP="002E2E0B">
      <w:pPr>
        <w:jc w:val="both"/>
        <w:rPr>
          <w:b w:val="0"/>
          <w:i w:val="0"/>
          <w:sz w:val="26"/>
          <w:szCs w:val="26"/>
        </w:rPr>
      </w:pPr>
      <w:r w:rsidRPr="002E2E0B">
        <w:rPr>
          <w:b w:val="0"/>
          <w:i w:val="0"/>
          <w:sz w:val="26"/>
          <w:szCs w:val="26"/>
        </w:rPr>
        <w:t>- Đạt</w:t>
      </w:r>
      <w:r w:rsidRPr="002E2E0B">
        <w:rPr>
          <w:b w:val="0"/>
          <w:i w:val="0"/>
          <w:sz w:val="26"/>
          <w:szCs w:val="26"/>
          <w:lang w:val="vi-VN"/>
        </w:rPr>
        <w:t xml:space="preserve"> tiêu chuẩn đầu ra về </w:t>
      </w:r>
      <w:r w:rsidRPr="002E2E0B">
        <w:rPr>
          <w:b w:val="0"/>
          <w:i w:val="0"/>
          <w:sz w:val="26"/>
          <w:szCs w:val="26"/>
        </w:rPr>
        <w:t>công nghệ thông tin cơ bản.</w:t>
      </w:r>
    </w:p>
    <w:p w:rsidR="0048744D" w:rsidRPr="00EC5995" w:rsidRDefault="002E2E0B" w:rsidP="0048744D">
      <w:pPr>
        <w:pStyle w:val="Default"/>
      </w:pPr>
      <w:bookmarkStart w:id="15" w:name="_Toc73176387"/>
      <w:r>
        <w:t>6</w:t>
      </w:r>
      <w:r w:rsidR="0048744D" w:rsidRPr="00EC5995">
        <w:t>. Chiến lược và phương pháp giảng dạy, học tập</w:t>
      </w:r>
      <w:bookmarkEnd w:id="15"/>
    </w:p>
    <w:p w:rsidR="0048744D" w:rsidRPr="00EC5995" w:rsidRDefault="0048744D" w:rsidP="009C54B8">
      <w:pPr>
        <w:pStyle w:val="NoSpacing"/>
      </w:pPr>
      <w:r w:rsidRPr="00EC5995">
        <w:t>CTĐ</w:t>
      </w:r>
      <w:r w:rsidRPr="00EC5995">
        <w:rPr>
          <w:lang w:val="vi-VN"/>
        </w:rPr>
        <w:t xml:space="preserve">T </w:t>
      </w:r>
      <w:r w:rsidRPr="00EC5995">
        <w:t xml:space="preserve">của </w:t>
      </w:r>
      <w:r w:rsidRPr="00EC5995">
        <w:rPr>
          <w:lang w:val="vi-VN"/>
        </w:rPr>
        <w:t>ngành đã áp dụng n</w:t>
      </w:r>
      <w:r w:rsidRPr="00EC5995">
        <w:t>hiều chiến</w:t>
      </w:r>
      <w:r w:rsidRPr="00EC5995">
        <w:rPr>
          <w:lang w:val="vi-VN"/>
        </w:rPr>
        <w:t xml:space="preserve"> lược và phương pháp</w:t>
      </w:r>
      <w:r w:rsidRPr="00EC5995">
        <w:t xml:space="preserve"> giảng dạy</w:t>
      </w:r>
      <w:r w:rsidRPr="00EC5995">
        <w:rPr>
          <w:lang w:val="vi-VN"/>
        </w:rPr>
        <w:t xml:space="preserve">, </w:t>
      </w:r>
      <w:r w:rsidRPr="00EC5995">
        <w:t>học tập khác nhau nhằm tạo điều kiện cho người</w:t>
      </w:r>
      <w:r w:rsidRPr="00EC5995">
        <w:rPr>
          <w:lang w:val="vi-VN"/>
        </w:rPr>
        <w:t xml:space="preserve"> học</w:t>
      </w:r>
      <w:r w:rsidRPr="00EC5995">
        <w:t xml:space="preserve"> có cơ hội thu</w:t>
      </w:r>
      <w:r w:rsidRPr="00EC5995">
        <w:rPr>
          <w:lang w:val="vi-VN"/>
        </w:rPr>
        <w:t xml:space="preserve"> nhận, </w:t>
      </w:r>
      <w:r w:rsidRPr="00EC5995">
        <w:t>thực hành các kiến thức đã học</w:t>
      </w:r>
      <w:r w:rsidRPr="00EC5995">
        <w:rPr>
          <w:lang w:val="vi-VN"/>
        </w:rPr>
        <w:t xml:space="preserve"> đạt hiệu quả,</w:t>
      </w:r>
      <w:r w:rsidRPr="00EC5995">
        <w:t xml:space="preserve"> đảm bảo đạt được các mục tiêu</w:t>
      </w:r>
      <w:r w:rsidRPr="00EC5995">
        <w:rPr>
          <w:lang w:val="vi-VN"/>
        </w:rPr>
        <w:t xml:space="preserve"> đào tạo </w:t>
      </w:r>
      <w:r w:rsidRPr="00EC5995">
        <w:t>và các</w:t>
      </w:r>
      <w:r w:rsidRPr="00EC5995">
        <w:rPr>
          <w:lang w:val="vi-VN"/>
        </w:rPr>
        <w:t xml:space="preserve"> chuẩn đầu ra. </w:t>
      </w:r>
    </w:p>
    <w:p w:rsidR="009C54B8" w:rsidRDefault="0048744D" w:rsidP="009C54B8">
      <w:pPr>
        <w:pStyle w:val="NoSpacing"/>
      </w:pPr>
      <w:r w:rsidRPr="00EC5995">
        <w:t xml:space="preserve">CTĐT của ngành BHLĐ ngoài việc trang bị những kiến thức chuyên môn cho người học, còn chú trọng nhấn mạnh đến việc cung cấp những kỹ năng thực hành tay nghề về </w:t>
      </w:r>
      <w:r w:rsidR="003165E7" w:rsidRPr="003165E7">
        <w:rPr>
          <w:szCs w:val="28"/>
        </w:rPr>
        <w:t>An toàn, vệ sinh lao động</w:t>
      </w:r>
      <w:r w:rsidRPr="00EC5995">
        <w:t xml:space="preserve"> và đề cao trách nhiệm, đạo đức nghề nghiệp cho sinh viên. Do vậy, ngoài những phương pháp giảng dạy truyền thống, CTĐT ngành BHLĐ còn bổ sung nhiều phương pháp giảng dạy tích cực, hiện đại gắn với hoạt động thực hành, thực tế, kết hợp lý thuyết với thực tiễn. Sự kết hợp đó nhằm đưa đến những hiệu quả cao nhất có thể để đạt được những chuẩn đầu ra củ</w:t>
      </w:r>
      <w:r w:rsidR="002E2E0B">
        <w:t xml:space="preserve">a chương </w:t>
      </w:r>
      <w:r w:rsidRPr="00EC5995">
        <w:t>trình.</w:t>
      </w:r>
    </w:p>
    <w:p w:rsidR="0048744D" w:rsidRPr="00EC5995" w:rsidRDefault="002E2E0B" w:rsidP="0048744D">
      <w:pPr>
        <w:pStyle w:val="Default"/>
      </w:pPr>
      <w:bookmarkStart w:id="16" w:name="_Toc73176388"/>
      <w:r>
        <w:t>7</w:t>
      </w:r>
      <w:r w:rsidR="0048744D" w:rsidRPr="00EC5995">
        <w:t>. Chiến lược và phương pháp kiểm tra đánh giá</w:t>
      </w:r>
      <w:bookmarkEnd w:id="16"/>
    </w:p>
    <w:p w:rsidR="002E2E0B" w:rsidRPr="002D5BE4" w:rsidRDefault="002E2E0B" w:rsidP="002E2E0B">
      <w:pPr>
        <w:jc w:val="both"/>
        <w:rPr>
          <w:b w:val="0"/>
          <w:i w:val="0"/>
          <w:sz w:val="26"/>
          <w:szCs w:val="26"/>
        </w:rPr>
      </w:pPr>
      <w:bookmarkStart w:id="17" w:name="_Toc73176389"/>
      <w:r w:rsidRPr="002E2E0B">
        <w:rPr>
          <w:b w:val="0"/>
          <w:i w:val="0"/>
          <w:sz w:val="26"/>
          <w:szCs w:val="26"/>
        </w:rPr>
        <w:t>Phương pháp kiểm</w:t>
      </w:r>
      <w:r w:rsidRPr="002E2E0B">
        <w:rPr>
          <w:b w:val="0"/>
          <w:i w:val="0"/>
          <w:sz w:val="26"/>
          <w:szCs w:val="26"/>
          <w:lang w:val="vi-VN"/>
        </w:rPr>
        <w:t xml:space="preserve"> tra, </w:t>
      </w:r>
      <w:r w:rsidRPr="002E2E0B">
        <w:rPr>
          <w:b w:val="0"/>
          <w:i w:val="0"/>
          <w:sz w:val="26"/>
          <w:szCs w:val="26"/>
        </w:rPr>
        <w:t>đánh giá sinh viên được</w:t>
      </w:r>
      <w:r w:rsidRPr="002E2E0B">
        <w:rPr>
          <w:b w:val="0"/>
          <w:i w:val="0"/>
          <w:sz w:val="26"/>
          <w:szCs w:val="26"/>
          <w:lang w:val="vi-VN"/>
        </w:rPr>
        <w:t xml:space="preserve"> thực hiện dựa</w:t>
      </w:r>
      <w:r w:rsidRPr="002E2E0B">
        <w:rPr>
          <w:b w:val="0"/>
          <w:i w:val="0"/>
          <w:sz w:val="26"/>
          <w:szCs w:val="26"/>
        </w:rPr>
        <w:t xml:space="preserve"> trên chuẩn đầu ra môn học và phản ánh mức độ đạt được của</w:t>
      </w:r>
      <w:r w:rsidRPr="002E2E0B">
        <w:rPr>
          <w:b w:val="0"/>
          <w:i w:val="0"/>
          <w:sz w:val="26"/>
          <w:szCs w:val="26"/>
          <w:lang w:val="vi-VN"/>
        </w:rPr>
        <w:t xml:space="preserve"> mục tiêu của học phần</w:t>
      </w:r>
      <w:r w:rsidRPr="002E2E0B">
        <w:rPr>
          <w:b w:val="0"/>
          <w:i w:val="0"/>
          <w:sz w:val="26"/>
          <w:szCs w:val="26"/>
        </w:rPr>
        <w:t>. Trong</w:t>
      </w:r>
      <w:r w:rsidRPr="002E2E0B">
        <w:rPr>
          <w:b w:val="0"/>
          <w:i w:val="0"/>
          <w:sz w:val="26"/>
          <w:szCs w:val="26"/>
          <w:lang w:val="vi-VN"/>
        </w:rPr>
        <w:t xml:space="preserve"> đó, chuẩn đầu ra và mục tiêu của học phần được xây dựng bám sát với chuẩn đầu ra và mục tiêu của CTĐT. </w:t>
      </w:r>
      <w:r w:rsidRPr="002E2E0B">
        <w:rPr>
          <w:b w:val="0"/>
          <w:i w:val="0"/>
          <w:sz w:val="26"/>
          <w:szCs w:val="26"/>
        </w:rPr>
        <w:t>Việc đánh giá này phải đảm bảo tính giá trị, tin tưởng và công bằng. Đánh giá sinh viên bao gồm đánh</w:t>
      </w:r>
      <w:r w:rsidRPr="002E2E0B">
        <w:rPr>
          <w:b w:val="0"/>
          <w:i w:val="0"/>
          <w:sz w:val="26"/>
          <w:szCs w:val="26"/>
          <w:lang w:val="vi-VN"/>
        </w:rPr>
        <w:t xml:space="preserve"> giá thường xuyên</w:t>
      </w:r>
      <w:r w:rsidRPr="002E2E0B">
        <w:rPr>
          <w:b w:val="0"/>
          <w:i w:val="0"/>
          <w:sz w:val="26"/>
          <w:szCs w:val="26"/>
        </w:rPr>
        <w:t>,</w:t>
      </w:r>
      <w:r w:rsidRPr="002E2E0B">
        <w:rPr>
          <w:b w:val="0"/>
          <w:i w:val="0"/>
          <w:sz w:val="26"/>
          <w:szCs w:val="26"/>
          <w:lang w:val="vi-VN"/>
        </w:rPr>
        <w:t xml:space="preserve"> đánh giá giữa kỳ và </w:t>
      </w:r>
      <w:r w:rsidRPr="002E2E0B">
        <w:rPr>
          <w:b w:val="0"/>
          <w:i w:val="0"/>
          <w:sz w:val="26"/>
          <w:szCs w:val="26"/>
        </w:rPr>
        <w:t xml:space="preserve">đánh giá tổng thể cuối kỳ. </w:t>
      </w:r>
      <w:r w:rsidRPr="002E2E0B">
        <w:rPr>
          <w:b w:val="0"/>
          <w:i w:val="0"/>
          <w:sz w:val="26"/>
          <w:szCs w:val="26"/>
        </w:rPr>
        <w:lastRenderedPageBreak/>
        <w:t xml:space="preserve">Các phương pháp đánh giá bao gồm: </w:t>
      </w:r>
      <w:r w:rsidRPr="002E2E0B">
        <w:rPr>
          <w:b w:val="0"/>
          <w:i w:val="0"/>
          <w:sz w:val="26"/>
          <w:szCs w:val="26"/>
          <w:lang w:val="vi-VN"/>
        </w:rPr>
        <w:t xml:space="preserve">làm bài kiểm tra, thảo luận, </w:t>
      </w:r>
      <w:r w:rsidRPr="002E2E0B">
        <w:rPr>
          <w:b w:val="0"/>
          <w:i w:val="0"/>
          <w:sz w:val="26"/>
          <w:szCs w:val="26"/>
        </w:rPr>
        <w:t>S</w:t>
      </w:r>
      <w:r w:rsidRPr="002E2E0B">
        <w:rPr>
          <w:b w:val="0"/>
          <w:i w:val="0"/>
          <w:sz w:val="26"/>
          <w:szCs w:val="26"/>
          <w:lang w:val="vi-VN"/>
        </w:rPr>
        <w:t>emina, làm bài tập nhóm</w:t>
      </w:r>
      <w:r w:rsidRPr="002E2E0B">
        <w:rPr>
          <w:b w:val="0"/>
          <w:i w:val="0"/>
          <w:sz w:val="26"/>
          <w:szCs w:val="26"/>
        </w:rPr>
        <w:t>,</w:t>
      </w:r>
      <w:r w:rsidRPr="002E2E0B">
        <w:rPr>
          <w:b w:val="0"/>
          <w:i w:val="0"/>
          <w:sz w:val="26"/>
          <w:szCs w:val="26"/>
          <w:lang w:val="vi-VN"/>
        </w:rPr>
        <w:t xml:space="preserve"> </w:t>
      </w:r>
      <w:r w:rsidRPr="002E2E0B">
        <w:rPr>
          <w:b w:val="0"/>
          <w:i w:val="0"/>
          <w:sz w:val="26"/>
          <w:szCs w:val="26"/>
        </w:rPr>
        <w:t>trắc nghiệm khác</w:t>
      </w:r>
      <w:r w:rsidRPr="002E2E0B">
        <w:rPr>
          <w:b w:val="0"/>
          <w:i w:val="0"/>
          <w:sz w:val="26"/>
          <w:szCs w:val="26"/>
          <w:lang w:val="vi-VN"/>
        </w:rPr>
        <w:t>h</w:t>
      </w:r>
      <w:r w:rsidRPr="002E2E0B">
        <w:rPr>
          <w:b w:val="0"/>
          <w:i w:val="0"/>
          <w:sz w:val="26"/>
          <w:szCs w:val="26"/>
        </w:rPr>
        <w:t xml:space="preserve"> quan</w:t>
      </w:r>
      <w:r w:rsidRPr="002E2E0B">
        <w:rPr>
          <w:b w:val="0"/>
          <w:i w:val="0"/>
          <w:sz w:val="26"/>
          <w:szCs w:val="26"/>
          <w:lang w:val="vi-VN"/>
        </w:rPr>
        <w:t>, thực hành, thực tế</w:t>
      </w:r>
      <w:r w:rsidR="002D5BE4">
        <w:rPr>
          <w:b w:val="0"/>
          <w:i w:val="0"/>
          <w:sz w:val="26"/>
          <w:szCs w:val="26"/>
        </w:rPr>
        <w:t>.</w:t>
      </w:r>
    </w:p>
    <w:p w:rsidR="0048744D" w:rsidRPr="002D5BE4" w:rsidRDefault="002D5BE4" w:rsidP="002D5BE4">
      <w:pPr>
        <w:ind w:firstLine="0"/>
        <w:rPr>
          <w:i w:val="0"/>
        </w:rPr>
      </w:pPr>
      <w:r w:rsidRPr="002D5BE4">
        <w:rPr>
          <w:i w:val="0"/>
        </w:rPr>
        <w:t>7</w:t>
      </w:r>
      <w:r w:rsidR="0048744D" w:rsidRPr="002D5BE4">
        <w:rPr>
          <w:i w:val="0"/>
        </w:rPr>
        <w:t>.1 Thang điểm</w:t>
      </w:r>
      <w:bookmarkEnd w:id="17"/>
    </w:p>
    <w:p w:rsidR="0048744D" w:rsidRPr="00EC5995" w:rsidRDefault="0048744D" w:rsidP="009C54B8">
      <w:pPr>
        <w:pStyle w:val="NoSpacing"/>
        <w:rPr>
          <w:b/>
        </w:rPr>
      </w:pPr>
      <w:r w:rsidRPr="00EC5995">
        <w:t xml:space="preserve">Theo thang điểm 10, sau đó được chuyển thành điểm chữ (A,B,C,D,F); Thực hiện theo Quyết định số 43/2007/QĐ–BGDĐT ngày 15/8/2007 của Bộ trưởng Bộ Giáo duc và Đào tạo về việc ban hành Qui chế đào tạo đại hịc và cao đẳng hệ chính qui theo hệ thống tín chỉ và thông tư số 57/2012/TT–BGDĐT ngày 27/12/2012 của Bộ trưởng Bộ Giáo </w:t>
      </w:r>
      <w:r w:rsidR="00AF10EE" w:rsidRPr="00AF10EE">
        <w:t>dục</w:t>
      </w:r>
      <w:r w:rsidRPr="00AF10EE">
        <w:t xml:space="preserve"> </w:t>
      </w:r>
      <w:r w:rsidRPr="00EC5995">
        <w:t>và Đào tạo về việc sửa đổi, bổ sung một sô điều của Qui chế đào tạo đại học và cao đẳng hệ chính qui theo hệ thống tín chỉ và Quyết định số 132/QĐ-ĐHCĐ ngày 21/2/2014 của Hiệu trưởng trường Đại học Công đoàn về Qui chế đào tạo đại học và cao đẳng hệ chính qui theo hệ thống tín chỉ của Trường Đại học Công đoàn.</w:t>
      </w:r>
    </w:p>
    <w:p w:rsidR="0048744D" w:rsidRPr="00474B08" w:rsidRDefault="0048744D" w:rsidP="0048744D">
      <w:pPr>
        <w:ind w:firstLine="0"/>
        <w:jc w:val="center"/>
        <w:rPr>
          <w:szCs w:val="28"/>
          <w:lang w:val="vi-VN"/>
        </w:rPr>
      </w:pPr>
      <w:r w:rsidRPr="00474B08">
        <w:rPr>
          <w:szCs w:val="28"/>
          <w:lang w:val="vi-VN"/>
        </w:rPr>
        <w:t>Bảng</w:t>
      </w:r>
      <w:r w:rsidRPr="00474B08">
        <w:rPr>
          <w:szCs w:val="28"/>
        </w:rPr>
        <w:t xml:space="preserve"> </w:t>
      </w:r>
      <w:r w:rsidR="002D5BE4">
        <w:rPr>
          <w:szCs w:val="28"/>
        </w:rPr>
        <w:t>h</w:t>
      </w:r>
      <w:r w:rsidRPr="00474B08">
        <w:rPr>
          <w:szCs w:val="28"/>
        </w:rPr>
        <w:t>ệ thống thang điểmkiểm</w:t>
      </w:r>
      <w:r w:rsidRPr="00474B08">
        <w:rPr>
          <w:szCs w:val="28"/>
          <w:lang w:val="vi-VN"/>
        </w:rPr>
        <w:t xml:space="preserve"> tra, đánh giá</w:t>
      </w:r>
    </w:p>
    <w:tbl>
      <w:tblPr>
        <w:tblW w:w="8228"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62"/>
        <w:gridCol w:w="2134"/>
        <w:gridCol w:w="1490"/>
        <w:gridCol w:w="1417"/>
        <w:gridCol w:w="1325"/>
      </w:tblGrid>
      <w:tr w:rsidR="0048744D" w:rsidRPr="00EC5995" w:rsidTr="006B0BB0">
        <w:trPr>
          <w:trHeight w:val="77"/>
          <w:jc w:val="center"/>
        </w:trPr>
        <w:tc>
          <w:tcPr>
            <w:tcW w:w="1862" w:type="dxa"/>
            <w:vAlign w:val="center"/>
          </w:tcPr>
          <w:p w:rsidR="0048744D" w:rsidRPr="00474B08" w:rsidRDefault="0048744D" w:rsidP="006B0BB0">
            <w:pPr>
              <w:spacing w:before="80" w:after="80" w:line="240" w:lineRule="auto"/>
              <w:ind w:left="157" w:right="112" w:firstLine="0"/>
              <w:jc w:val="center"/>
              <w:rPr>
                <w:bCs/>
                <w:szCs w:val="28"/>
              </w:rPr>
            </w:pPr>
            <w:r w:rsidRPr="00474B08">
              <w:rPr>
                <w:bCs/>
                <w:szCs w:val="28"/>
                <w:lang w:val="vi-VN"/>
              </w:rPr>
              <w:t>Xếp loại</w:t>
            </w:r>
          </w:p>
        </w:tc>
        <w:tc>
          <w:tcPr>
            <w:tcW w:w="2134" w:type="dxa"/>
            <w:vAlign w:val="center"/>
          </w:tcPr>
          <w:p w:rsidR="0048744D" w:rsidRPr="00474B08" w:rsidRDefault="0048744D" w:rsidP="006B0BB0">
            <w:pPr>
              <w:spacing w:before="80" w:after="80" w:line="240" w:lineRule="auto"/>
              <w:ind w:left="171" w:right="69" w:firstLine="0"/>
              <w:jc w:val="center"/>
              <w:rPr>
                <w:bCs/>
                <w:szCs w:val="28"/>
              </w:rPr>
            </w:pPr>
            <w:r w:rsidRPr="00474B08">
              <w:rPr>
                <w:bCs/>
                <w:szCs w:val="28"/>
                <w:lang w:val="vi-VN"/>
              </w:rPr>
              <w:t>Xếp loại</w:t>
            </w:r>
          </w:p>
        </w:tc>
        <w:tc>
          <w:tcPr>
            <w:tcW w:w="1490" w:type="dxa"/>
            <w:vAlign w:val="center"/>
          </w:tcPr>
          <w:p w:rsidR="0048744D" w:rsidRPr="00474B08" w:rsidRDefault="0048744D" w:rsidP="006B0BB0">
            <w:pPr>
              <w:spacing w:before="80" w:after="80" w:line="240" w:lineRule="auto"/>
              <w:ind w:left="72" w:right="102" w:firstLine="0"/>
              <w:jc w:val="center"/>
              <w:rPr>
                <w:bCs/>
                <w:szCs w:val="28"/>
                <w:lang w:val="vi-VN"/>
              </w:rPr>
            </w:pPr>
            <w:r w:rsidRPr="00474B08">
              <w:rPr>
                <w:bCs/>
                <w:szCs w:val="28"/>
                <w:lang w:val="vi-VN"/>
              </w:rPr>
              <w:t>Thang điểm 10</w:t>
            </w:r>
          </w:p>
        </w:tc>
        <w:tc>
          <w:tcPr>
            <w:tcW w:w="1417" w:type="dxa"/>
            <w:vAlign w:val="center"/>
          </w:tcPr>
          <w:p w:rsidR="0048744D" w:rsidRPr="00474B08" w:rsidRDefault="0048744D" w:rsidP="006B0BB0">
            <w:pPr>
              <w:spacing w:before="80" w:after="80" w:line="240" w:lineRule="auto"/>
              <w:ind w:left="40" w:right="105" w:firstLine="0"/>
              <w:jc w:val="center"/>
              <w:rPr>
                <w:bCs/>
                <w:szCs w:val="28"/>
                <w:lang w:val="vi-VN"/>
              </w:rPr>
            </w:pPr>
            <w:r w:rsidRPr="00474B08">
              <w:rPr>
                <w:bCs/>
                <w:szCs w:val="28"/>
                <w:lang w:val="vi-VN"/>
              </w:rPr>
              <w:t>Thang điểm chữ</w:t>
            </w:r>
          </w:p>
        </w:tc>
        <w:tc>
          <w:tcPr>
            <w:tcW w:w="1325" w:type="dxa"/>
            <w:vAlign w:val="center"/>
          </w:tcPr>
          <w:p w:rsidR="0048744D" w:rsidRPr="00474B08" w:rsidRDefault="0048744D" w:rsidP="006B0BB0">
            <w:pPr>
              <w:spacing w:before="80" w:after="80" w:line="240" w:lineRule="auto"/>
              <w:ind w:left="37" w:right="56" w:firstLine="37"/>
              <w:jc w:val="center"/>
              <w:rPr>
                <w:bCs/>
                <w:szCs w:val="28"/>
              </w:rPr>
            </w:pPr>
            <w:r w:rsidRPr="00474B08">
              <w:rPr>
                <w:bCs/>
                <w:szCs w:val="28"/>
                <w:lang w:val="vi-VN"/>
              </w:rPr>
              <w:t>Thang điểm 4</w:t>
            </w:r>
          </w:p>
        </w:tc>
      </w:tr>
      <w:tr w:rsidR="0048744D" w:rsidRPr="00EC5995" w:rsidTr="006B0BB0">
        <w:trPr>
          <w:trHeight w:val="77"/>
          <w:jc w:val="center"/>
        </w:trPr>
        <w:tc>
          <w:tcPr>
            <w:tcW w:w="1862" w:type="dxa"/>
            <w:vMerge w:val="restart"/>
            <w:vAlign w:val="center"/>
          </w:tcPr>
          <w:p w:rsidR="0048744D" w:rsidRPr="00474B08" w:rsidRDefault="0048744D" w:rsidP="006B0BB0">
            <w:pPr>
              <w:spacing w:before="80" w:after="80" w:line="240" w:lineRule="auto"/>
              <w:ind w:left="157" w:right="112" w:firstLine="0"/>
              <w:jc w:val="center"/>
              <w:rPr>
                <w:b w:val="0"/>
                <w:bCs/>
                <w:i w:val="0"/>
                <w:szCs w:val="28"/>
                <w:lang w:val="vi-VN"/>
              </w:rPr>
            </w:pPr>
            <w:r w:rsidRPr="00474B08">
              <w:rPr>
                <w:b w:val="0"/>
                <w:bCs/>
                <w:i w:val="0"/>
                <w:szCs w:val="28"/>
              </w:rPr>
              <w:t>Đạt</w:t>
            </w:r>
          </w:p>
        </w:tc>
        <w:tc>
          <w:tcPr>
            <w:tcW w:w="2134" w:type="dxa"/>
            <w:vAlign w:val="bottom"/>
          </w:tcPr>
          <w:p w:rsidR="0048744D" w:rsidRPr="00474B08" w:rsidRDefault="0048744D" w:rsidP="006B0BB0">
            <w:pPr>
              <w:spacing w:before="80" w:after="80" w:line="240" w:lineRule="auto"/>
              <w:ind w:left="171" w:right="69" w:firstLine="0"/>
              <w:jc w:val="center"/>
              <w:rPr>
                <w:b w:val="0"/>
                <w:i w:val="0"/>
                <w:szCs w:val="28"/>
              </w:rPr>
            </w:pPr>
            <w:r w:rsidRPr="00474B08">
              <w:rPr>
                <w:b w:val="0"/>
                <w:i w:val="0"/>
                <w:szCs w:val="28"/>
              </w:rPr>
              <w:t>Giỏi</w:t>
            </w:r>
          </w:p>
        </w:tc>
        <w:tc>
          <w:tcPr>
            <w:tcW w:w="1490" w:type="dxa"/>
            <w:vAlign w:val="bottom"/>
          </w:tcPr>
          <w:p w:rsidR="0048744D" w:rsidRPr="00474B08" w:rsidRDefault="0048744D" w:rsidP="006B0BB0">
            <w:pPr>
              <w:spacing w:before="80" w:after="80" w:line="240" w:lineRule="auto"/>
              <w:ind w:left="72" w:right="102" w:firstLine="0"/>
              <w:jc w:val="center"/>
              <w:rPr>
                <w:b w:val="0"/>
                <w:i w:val="0"/>
                <w:szCs w:val="28"/>
              </w:rPr>
            </w:pPr>
            <w:r w:rsidRPr="00474B08">
              <w:rPr>
                <w:b w:val="0"/>
                <w:i w:val="0"/>
                <w:szCs w:val="28"/>
              </w:rPr>
              <w:t>8,5 ÷ 10</w:t>
            </w:r>
          </w:p>
        </w:tc>
        <w:tc>
          <w:tcPr>
            <w:tcW w:w="1417" w:type="dxa"/>
            <w:vAlign w:val="bottom"/>
          </w:tcPr>
          <w:p w:rsidR="0048744D" w:rsidRPr="00474B08" w:rsidRDefault="0048744D" w:rsidP="006B0BB0">
            <w:pPr>
              <w:spacing w:before="80" w:after="80" w:line="240" w:lineRule="auto"/>
              <w:ind w:left="40" w:right="105" w:firstLine="0"/>
              <w:jc w:val="center"/>
              <w:rPr>
                <w:b w:val="0"/>
                <w:i w:val="0"/>
                <w:szCs w:val="28"/>
              </w:rPr>
            </w:pPr>
            <w:r w:rsidRPr="00474B08">
              <w:rPr>
                <w:b w:val="0"/>
                <w:i w:val="0"/>
                <w:szCs w:val="28"/>
              </w:rPr>
              <w:t>A</w:t>
            </w:r>
          </w:p>
        </w:tc>
        <w:tc>
          <w:tcPr>
            <w:tcW w:w="1325" w:type="dxa"/>
            <w:vAlign w:val="bottom"/>
          </w:tcPr>
          <w:p w:rsidR="0048744D" w:rsidRPr="00474B08" w:rsidRDefault="0048744D" w:rsidP="006B0BB0">
            <w:pPr>
              <w:spacing w:before="80" w:after="80" w:line="240" w:lineRule="auto"/>
              <w:ind w:left="37" w:right="56" w:firstLine="37"/>
              <w:jc w:val="center"/>
              <w:rPr>
                <w:b w:val="0"/>
                <w:i w:val="0"/>
                <w:szCs w:val="28"/>
              </w:rPr>
            </w:pPr>
            <w:r w:rsidRPr="00474B08">
              <w:rPr>
                <w:b w:val="0"/>
                <w:i w:val="0"/>
                <w:w w:val="99"/>
                <w:szCs w:val="28"/>
              </w:rPr>
              <w:t>4</w:t>
            </w:r>
          </w:p>
        </w:tc>
      </w:tr>
      <w:tr w:rsidR="0048744D" w:rsidRPr="00EC5995" w:rsidTr="006B0BB0">
        <w:trPr>
          <w:trHeight w:val="77"/>
          <w:jc w:val="center"/>
        </w:trPr>
        <w:tc>
          <w:tcPr>
            <w:tcW w:w="1862" w:type="dxa"/>
            <w:vMerge/>
            <w:vAlign w:val="center"/>
          </w:tcPr>
          <w:p w:rsidR="0048744D" w:rsidRPr="00EC5995" w:rsidRDefault="0048744D" w:rsidP="006B0BB0">
            <w:pPr>
              <w:spacing w:before="80" w:after="80" w:line="240" w:lineRule="auto"/>
              <w:jc w:val="center"/>
              <w:rPr>
                <w:b w:val="0"/>
                <w:bCs/>
                <w:szCs w:val="28"/>
                <w:lang w:val="vi-VN"/>
              </w:rPr>
            </w:pPr>
          </w:p>
        </w:tc>
        <w:tc>
          <w:tcPr>
            <w:tcW w:w="2134" w:type="dxa"/>
            <w:vAlign w:val="bottom"/>
          </w:tcPr>
          <w:p w:rsidR="0048744D" w:rsidRPr="00474B08" w:rsidRDefault="0048744D" w:rsidP="006B0BB0">
            <w:pPr>
              <w:spacing w:before="80" w:after="80" w:line="240" w:lineRule="auto"/>
              <w:ind w:left="171" w:right="69" w:firstLine="0"/>
              <w:jc w:val="center"/>
              <w:rPr>
                <w:b w:val="0"/>
                <w:i w:val="0"/>
                <w:szCs w:val="28"/>
              </w:rPr>
            </w:pPr>
            <w:r w:rsidRPr="00474B08">
              <w:rPr>
                <w:b w:val="0"/>
                <w:i w:val="0"/>
                <w:szCs w:val="28"/>
              </w:rPr>
              <w:t>Khá</w:t>
            </w:r>
          </w:p>
        </w:tc>
        <w:tc>
          <w:tcPr>
            <w:tcW w:w="1490" w:type="dxa"/>
            <w:vAlign w:val="bottom"/>
          </w:tcPr>
          <w:p w:rsidR="0048744D" w:rsidRPr="00474B08" w:rsidRDefault="0048744D" w:rsidP="006B0BB0">
            <w:pPr>
              <w:spacing w:before="80" w:after="80" w:line="240" w:lineRule="auto"/>
              <w:ind w:left="72" w:right="102" w:firstLine="0"/>
              <w:jc w:val="center"/>
              <w:rPr>
                <w:b w:val="0"/>
                <w:i w:val="0"/>
                <w:szCs w:val="28"/>
              </w:rPr>
            </w:pPr>
            <w:r w:rsidRPr="00474B08">
              <w:rPr>
                <w:b w:val="0"/>
                <w:i w:val="0"/>
                <w:w w:val="98"/>
                <w:szCs w:val="28"/>
              </w:rPr>
              <w:t>7,0 ÷ 8,4</w:t>
            </w:r>
          </w:p>
        </w:tc>
        <w:tc>
          <w:tcPr>
            <w:tcW w:w="1417" w:type="dxa"/>
            <w:vAlign w:val="bottom"/>
          </w:tcPr>
          <w:p w:rsidR="0048744D" w:rsidRPr="00474B08" w:rsidRDefault="0048744D" w:rsidP="006B0BB0">
            <w:pPr>
              <w:spacing w:before="80" w:after="80" w:line="240" w:lineRule="auto"/>
              <w:ind w:left="40" w:right="105" w:firstLine="0"/>
              <w:jc w:val="center"/>
              <w:rPr>
                <w:b w:val="0"/>
                <w:i w:val="0"/>
                <w:szCs w:val="28"/>
              </w:rPr>
            </w:pPr>
            <w:r w:rsidRPr="00474B08">
              <w:rPr>
                <w:b w:val="0"/>
                <w:i w:val="0"/>
                <w:w w:val="99"/>
                <w:szCs w:val="28"/>
              </w:rPr>
              <w:t>B</w:t>
            </w:r>
          </w:p>
        </w:tc>
        <w:tc>
          <w:tcPr>
            <w:tcW w:w="1325" w:type="dxa"/>
            <w:vAlign w:val="bottom"/>
          </w:tcPr>
          <w:p w:rsidR="0048744D" w:rsidRPr="00474B08" w:rsidRDefault="0048744D" w:rsidP="006B0BB0">
            <w:pPr>
              <w:spacing w:before="80" w:after="80" w:line="240" w:lineRule="auto"/>
              <w:ind w:left="37" w:right="56" w:firstLine="37"/>
              <w:jc w:val="center"/>
              <w:rPr>
                <w:b w:val="0"/>
                <w:i w:val="0"/>
                <w:szCs w:val="28"/>
              </w:rPr>
            </w:pPr>
            <w:r w:rsidRPr="00474B08">
              <w:rPr>
                <w:b w:val="0"/>
                <w:i w:val="0"/>
                <w:w w:val="99"/>
                <w:szCs w:val="28"/>
              </w:rPr>
              <w:t>3</w:t>
            </w:r>
          </w:p>
        </w:tc>
      </w:tr>
      <w:tr w:rsidR="0048744D" w:rsidRPr="00EC5995" w:rsidTr="006B0BB0">
        <w:trPr>
          <w:trHeight w:val="77"/>
          <w:jc w:val="center"/>
        </w:trPr>
        <w:tc>
          <w:tcPr>
            <w:tcW w:w="1862" w:type="dxa"/>
            <w:vMerge/>
            <w:vAlign w:val="center"/>
          </w:tcPr>
          <w:p w:rsidR="0048744D" w:rsidRPr="00EC5995" w:rsidRDefault="0048744D" w:rsidP="006B0BB0">
            <w:pPr>
              <w:spacing w:before="80" w:after="80" w:line="240" w:lineRule="auto"/>
              <w:jc w:val="center"/>
              <w:rPr>
                <w:b w:val="0"/>
                <w:bCs/>
                <w:szCs w:val="28"/>
                <w:lang w:val="vi-VN"/>
              </w:rPr>
            </w:pPr>
          </w:p>
        </w:tc>
        <w:tc>
          <w:tcPr>
            <w:tcW w:w="2134" w:type="dxa"/>
            <w:vAlign w:val="bottom"/>
          </w:tcPr>
          <w:p w:rsidR="0048744D" w:rsidRPr="00474B08" w:rsidRDefault="0048744D" w:rsidP="006B0BB0">
            <w:pPr>
              <w:spacing w:before="80" w:after="80" w:line="240" w:lineRule="auto"/>
              <w:ind w:left="171" w:right="69" w:firstLine="0"/>
              <w:jc w:val="center"/>
              <w:rPr>
                <w:b w:val="0"/>
                <w:i w:val="0"/>
                <w:szCs w:val="28"/>
              </w:rPr>
            </w:pPr>
            <w:r w:rsidRPr="00474B08">
              <w:rPr>
                <w:b w:val="0"/>
                <w:i w:val="0"/>
                <w:szCs w:val="28"/>
              </w:rPr>
              <w:t>Trung bình</w:t>
            </w:r>
          </w:p>
        </w:tc>
        <w:tc>
          <w:tcPr>
            <w:tcW w:w="1490" w:type="dxa"/>
            <w:vAlign w:val="bottom"/>
          </w:tcPr>
          <w:p w:rsidR="0048744D" w:rsidRPr="00474B08" w:rsidRDefault="0048744D" w:rsidP="006B0BB0">
            <w:pPr>
              <w:spacing w:before="80" w:after="80" w:line="240" w:lineRule="auto"/>
              <w:ind w:left="72" w:right="102" w:firstLine="0"/>
              <w:jc w:val="center"/>
              <w:rPr>
                <w:b w:val="0"/>
                <w:i w:val="0"/>
                <w:szCs w:val="28"/>
              </w:rPr>
            </w:pPr>
            <w:r w:rsidRPr="00474B08">
              <w:rPr>
                <w:b w:val="0"/>
                <w:i w:val="0"/>
                <w:w w:val="98"/>
                <w:szCs w:val="28"/>
              </w:rPr>
              <w:t>5,5 ÷ 6,9</w:t>
            </w:r>
          </w:p>
        </w:tc>
        <w:tc>
          <w:tcPr>
            <w:tcW w:w="1417" w:type="dxa"/>
            <w:vAlign w:val="bottom"/>
          </w:tcPr>
          <w:p w:rsidR="0048744D" w:rsidRPr="00474B08" w:rsidRDefault="0048744D" w:rsidP="006B0BB0">
            <w:pPr>
              <w:spacing w:before="80" w:after="80" w:line="240" w:lineRule="auto"/>
              <w:ind w:left="40" w:right="105" w:firstLine="0"/>
              <w:jc w:val="center"/>
              <w:rPr>
                <w:b w:val="0"/>
                <w:i w:val="0"/>
                <w:szCs w:val="28"/>
              </w:rPr>
            </w:pPr>
            <w:r w:rsidRPr="00474B08">
              <w:rPr>
                <w:b w:val="0"/>
                <w:i w:val="0"/>
                <w:w w:val="99"/>
                <w:szCs w:val="28"/>
              </w:rPr>
              <w:t>C</w:t>
            </w:r>
          </w:p>
        </w:tc>
        <w:tc>
          <w:tcPr>
            <w:tcW w:w="1325" w:type="dxa"/>
            <w:vAlign w:val="bottom"/>
          </w:tcPr>
          <w:p w:rsidR="0048744D" w:rsidRPr="00474B08" w:rsidRDefault="0048744D" w:rsidP="006B0BB0">
            <w:pPr>
              <w:spacing w:before="80" w:after="80" w:line="240" w:lineRule="auto"/>
              <w:ind w:left="37" w:right="56" w:firstLine="37"/>
              <w:jc w:val="center"/>
              <w:rPr>
                <w:b w:val="0"/>
                <w:i w:val="0"/>
                <w:szCs w:val="28"/>
              </w:rPr>
            </w:pPr>
            <w:r w:rsidRPr="00474B08">
              <w:rPr>
                <w:b w:val="0"/>
                <w:i w:val="0"/>
                <w:w w:val="99"/>
                <w:szCs w:val="28"/>
              </w:rPr>
              <w:t>2</w:t>
            </w:r>
          </w:p>
        </w:tc>
      </w:tr>
      <w:tr w:rsidR="0048744D" w:rsidRPr="00EC5995" w:rsidTr="006B0BB0">
        <w:trPr>
          <w:trHeight w:val="77"/>
          <w:jc w:val="center"/>
        </w:trPr>
        <w:tc>
          <w:tcPr>
            <w:tcW w:w="1862" w:type="dxa"/>
            <w:vMerge/>
            <w:vAlign w:val="center"/>
          </w:tcPr>
          <w:p w:rsidR="0048744D" w:rsidRPr="00EC5995" w:rsidRDefault="0048744D" w:rsidP="006B0BB0">
            <w:pPr>
              <w:spacing w:before="80" w:after="80" w:line="240" w:lineRule="auto"/>
              <w:jc w:val="center"/>
              <w:rPr>
                <w:b w:val="0"/>
                <w:bCs/>
                <w:szCs w:val="28"/>
                <w:lang w:val="vi-VN"/>
              </w:rPr>
            </w:pPr>
          </w:p>
        </w:tc>
        <w:tc>
          <w:tcPr>
            <w:tcW w:w="2134" w:type="dxa"/>
            <w:vAlign w:val="bottom"/>
          </w:tcPr>
          <w:p w:rsidR="0048744D" w:rsidRPr="00474B08" w:rsidRDefault="0048744D" w:rsidP="006B0BB0">
            <w:pPr>
              <w:spacing w:before="80" w:after="80" w:line="240" w:lineRule="auto"/>
              <w:ind w:left="171" w:right="69" w:firstLine="0"/>
              <w:jc w:val="center"/>
              <w:rPr>
                <w:b w:val="0"/>
                <w:i w:val="0"/>
                <w:szCs w:val="28"/>
              </w:rPr>
            </w:pPr>
            <w:r w:rsidRPr="00474B08">
              <w:rPr>
                <w:b w:val="0"/>
                <w:i w:val="0"/>
                <w:szCs w:val="28"/>
              </w:rPr>
              <w:t>Trung bình yếu</w:t>
            </w:r>
          </w:p>
        </w:tc>
        <w:tc>
          <w:tcPr>
            <w:tcW w:w="1490" w:type="dxa"/>
            <w:vAlign w:val="bottom"/>
          </w:tcPr>
          <w:p w:rsidR="0048744D" w:rsidRPr="00474B08" w:rsidRDefault="0048744D" w:rsidP="006B0BB0">
            <w:pPr>
              <w:spacing w:before="80" w:after="80" w:line="240" w:lineRule="auto"/>
              <w:ind w:left="72" w:right="102" w:firstLine="0"/>
              <w:jc w:val="center"/>
              <w:rPr>
                <w:b w:val="0"/>
                <w:i w:val="0"/>
                <w:szCs w:val="28"/>
              </w:rPr>
            </w:pPr>
            <w:r w:rsidRPr="00474B08">
              <w:rPr>
                <w:b w:val="0"/>
                <w:i w:val="0"/>
                <w:w w:val="98"/>
                <w:szCs w:val="28"/>
              </w:rPr>
              <w:t>4,0 ÷ 5,4</w:t>
            </w:r>
          </w:p>
        </w:tc>
        <w:tc>
          <w:tcPr>
            <w:tcW w:w="1417" w:type="dxa"/>
            <w:vAlign w:val="bottom"/>
          </w:tcPr>
          <w:p w:rsidR="0048744D" w:rsidRPr="00474B08" w:rsidRDefault="0048744D" w:rsidP="006B0BB0">
            <w:pPr>
              <w:spacing w:before="80" w:after="80" w:line="240" w:lineRule="auto"/>
              <w:ind w:left="40" w:right="105" w:firstLine="0"/>
              <w:jc w:val="center"/>
              <w:rPr>
                <w:b w:val="0"/>
                <w:i w:val="0"/>
                <w:szCs w:val="28"/>
              </w:rPr>
            </w:pPr>
            <w:r w:rsidRPr="00474B08">
              <w:rPr>
                <w:b w:val="0"/>
                <w:i w:val="0"/>
                <w:szCs w:val="28"/>
              </w:rPr>
              <w:t>D</w:t>
            </w:r>
          </w:p>
        </w:tc>
        <w:tc>
          <w:tcPr>
            <w:tcW w:w="1325" w:type="dxa"/>
            <w:vAlign w:val="bottom"/>
          </w:tcPr>
          <w:p w:rsidR="0048744D" w:rsidRPr="00474B08" w:rsidRDefault="0048744D" w:rsidP="006B0BB0">
            <w:pPr>
              <w:spacing w:before="80" w:after="80" w:line="240" w:lineRule="auto"/>
              <w:ind w:left="37" w:right="56" w:firstLine="37"/>
              <w:jc w:val="center"/>
              <w:rPr>
                <w:b w:val="0"/>
                <w:i w:val="0"/>
                <w:szCs w:val="28"/>
              </w:rPr>
            </w:pPr>
            <w:r w:rsidRPr="00474B08">
              <w:rPr>
                <w:b w:val="0"/>
                <w:i w:val="0"/>
                <w:w w:val="99"/>
                <w:szCs w:val="28"/>
              </w:rPr>
              <w:t>1</w:t>
            </w:r>
          </w:p>
        </w:tc>
      </w:tr>
      <w:tr w:rsidR="0048744D" w:rsidRPr="00EC5995" w:rsidTr="006B0BB0">
        <w:trPr>
          <w:trHeight w:val="77"/>
          <w:jc w:val="center"/>
        </w:trPr>
        <w:tc>
          <w:tcPr>
            <w:tcW w:w="1862" w:type="dxa"/>
            <w:vAlign w:val="center"/>
          </w:tcPr>
          <w:p w:rsidR="0048744D" w:rsidRPr="00474B08" w:rsidRDefault="0048744D" w:rsidP="006B0BB0">
            <w:pPr>
              <w:spacing w:before="80" w:after="80" w:line="240" w:lineRule="auto"/>
              <w:ind w:left="157" w:right="112" w:firstLine="0"/>
              <w:jc w:val="center"/>
              <w:rPr>
                <w:b w:val="0"/>
                <w:bCs/>
                <w:i w:val="0"/>
                <w:szCs w:val="28"/>
                <w:lang w:val="vi-VN"/>
              </w:rPr>
            </w:pPr>
            <w:r w:rsidRPr="00474B08">
              <w:rPr>
                <w:b w:val="0"/>
                <w:bCs/>
                <w:i w:val="0"/>
                <w:szCs w:val="28"/>
              </w:rPr>
              <w:t>Không đạt</w:t>
            </w:r>
          </w:p>
        </w:tc>
        <w:tc>
          <w:tcPr>
            <w:tcW w:w="2134" w:type="dxa"/>
            <w:vAlign w:val="center"/>
          </w:tcPr>
          <w:p w:rsidR="0048744D" w:rsidRPr="00474B08" w:rsidRDefault="0048744D" w:rsidP="006B0BB0">
            <w:pPr>
              <w:spacing w:before="80" w:after="80" w:line="240" w:lineRule="auto"/>
              <w:ind w:left="171" w:right="69" w:firstLine="0"/>
              <w:jc w:val="center"/>
              <w:rPr>
                <w:b w:val="0"/>
                <w:i w:val="0"/>
                <w:szCs w:val="28"/>
              </w:rPr>
            </w:pPr>
            <w:r w:rsidRPr="00474B08">
              <w:rPr>
                <w:b w:val="0"/>
                <w:i w:val="0"/>
                <w:szCs w:val="28"/>
              </w:rPr>
              <w:t>Kém</w:t>
            </w:r>
          </w:p>
        </w:tc>
        <w:tc>
          <w:tcPr>
            <w:tcW w:w="1490" w:type="dxa"/>
            <w:vAlign w:val="center"/>
          </w:tcPr>
          <w:p w:rsidR="0048744D" w:rsidRPr="00474B08" w:rsidRDefault="0048744D" w:rsidP="006B0BB0">
            <w:pPr>
              <w:spacing w:before="80" w:after="80" w:line="240" w:lineRule="auto"/>
              <w:ind w:left="72" w:right="102" w:firstLine="0"/>
              <w:jc w:val="center"/>
              <w:rPr>
                <w:b w:val="0"/>
                <w:i w:val="0"/>
                <w:szCs w:val="28"/>
              </w:rPr>
            </w:pPr>
            <w:r w:rsidRPr="00474B08">
              <w:rPr>
                <w:b w:val="0"/>
                <w:i w:val="0"/>
                <w:szCs w:val="28"/>
              </w:rPr>
              <w:t>&lt; 4,0</w:t>
            </w:r>
          </w:p>
        </w:tc>
        <w:tc>
          <w:tcPr>
            <w:tcW w:w="1417" w:type="dxa"/>
            <w:vAlign w:val="center"/>
          </w:tcPr>
          <w:p w:rsidR="0048744D" w:rsidRPr="00474B08" w:rsidRDefault="0048744D" w:rsidP="006B0BB0">
            <w:pPr>
              <w:spacing w:before="80" w:after="80" w:line="240" w:lineRule="auto"/>
              <w:ind w:left="40" w:right="105" w:firstLine="0"/>
              <w:jc w:val="center"/>
              <w:rPr>
                <w:b w:val="0"/>
                <w:i w:val="0"/>
                <w:szCs w:val="28"/>
              </w:rPr>
            </w:pPr>
            <w:r w:rsidRPr="00474B08">
              <w:rPr>
                <w:b w:val="0"/>
                <w:i w:val="0"/>
                <w:szCs w:val="28"/>
              </w:rPr>
              <w:t>F</w:t>
            </w:r>
          </w:p>
        </w:tc>
        <w:tc>
          <w:tcPr>
            <w:tcW w:w="1325" w:type="dxa"/>
            <w:vAlign w:val="center"/>
          </w:tcPr>
          <w:p w:rsidR="0048744D" w:rsidRPr="00474B08" w:rsidRDefault="0048744D" w:rsidP="006B0BB0">
            <w:pPr>
              <w:spacing w:before="80" w:after="80" w:line="240" w:lineRule="auto"/>
              <w:ind w:left="37" w:right="56" w:firstLine="37"/>
              <w:jc w:val="center"/>
              <w:rPr>
                <w:b w:val="0"/>
                <w:i w:val="0"/>
                <w:szCs w:val="28"/>
              </w:rPr>
            </w:pPr>
            <w:r w:rsidRPr="00474B08">
              <w:rPr>
                <w:b w:val="0"/>
                <w:i w:val="0"/>
                <w:w w:val="99"/>
                <w:szCs w:val="28"/>
              </w:rPr>
              <w:t>0</w:t>
            </w:r>
          </w:p>
        </w:tc>
      </w:tr>
    </w:tbl>
    <w:p w:rsidR="002D5BE4" w:rsidRDefault="002D5BE4" w:rsidP="002D5BE4">
      <w:pPr>
        <w:ind w:firstLine="0"/>
      </w:pPr>
      <w:bookmarkStart w:id="18" w:name="_Toc73176390"/>
    </w:p>
    <w:p w:rsidR="0048744D" w:rsidRPr="002D5BE4" w:rsidRDefault="002D5BE4" w:rsidP="002D5BE4">
      <w:pPr>
        <w:ind w:firstLine="0"/>
        <w:rPr>
          <w:i w:val="0"/>
        </w:rPr>
      </w:pPr>
      <w:r w:rsidRPr="002D5BE4">
        <w:rPr>
          <w:i w:val="0"/>
        </w:rPr>
        <w:t>7</w:t>
      </w:r>
      <w:r w:rsidR="0048744D" w:rsidRPr="002D5BE4">
        <w:rPr>
          <w:i w:val="0"/>
          <w:lang w:val="vi-VN"/>
        </w:rPr>
        <w:t xml:space="preserve">.2 </w:t>
      </w:r>
      <w:r w:rsidR="0048744D" w:rsidRPr="002D5BE4">
        <w:rPr>
          <w:i w:val="0"/>
        </w:rPr>
        <w:t>Phương thức kiểm tra/đánh giá</w:t>
      </w:r>
      <w:bookmarkEnd w:id="18"/>
    </w:p>
    <w:p w:rsidR="0048744D" w:rsidRPr="00EC5995" w:rsidRDefault="0048744D" w:rsidP="0048744D">
      <w:pPr>
        <w:pStyle w:val="NoSpacing"/>
      </w:pPr>
      <w:r w:rsidRPr="002D5BE4">
        <w:rPr>
          <w:b/>
          <w:i/>
        </w:rPr>
        <w:t>* Kiểm tra-đánh giá thường xuyên</w:t>
      </w:r>
      <w:r w:rsidRPr="00EC5995">
        <w:t xml:space="preserve">: </w:t>
      </w:r>
      <w:r w:rsidRPr="00474B08">
        <w:rPr>
          <w:i/>
        </w:rPr>
        <w:t>(Điểm chuyên cần) trọng số</w:t>
      </w:r>
      <w:r>
        <w:rPr>
          <w:i/>
        </w:rPr>
        <w:t>: 10</w:t>
      </w:r>
      <w:r w:rsidRPr="00474B08">
        <w:rPr>
          <w:i/>
        </w:rPr>
        <w:t>%</w:t>
      </w:r>
    </w:p>
    <w:p w:rsidR="0048744D" w:rsidRPr="00EC5995" w:rsidRDefault="0048744D" w:rsidP="009C54B8">
      <w:pPr>
        <w:pStyle w:val="NoSpacing"/>
      </w:pPr>
      <w:r w:rsidRPr="00EC5995">
        <w:t>Được thực hiện để kiểm tra việc tự học, tự nghiên cứu của sinh viên thông qua các giờ thảo luận</w:t>
      </w:r>
      <w:r w:rsidRPr="00EC5995">
        <w:rPr>
          <w:lang w:val="vi-VN"/>
        </w:rPr>
        <w:t xml:space="preserve"> và </w:t>
      </w:r>
      <w:r w:rsidRPr="00EC5995">
        <w:t>bài tập trên lớp.</w:t>
      </w:r>
    </w:p>
    <w:p w:rsidR="0048744D" w:rsidRPr="00EC5995" w:rsidRDefault="0048744D" w:rsidP="009C54B8">
      <w:pPr>
        <w:pStyle w:val="NoSpacing"/>
      </w:pPr>
      <w:r w:rsidRPr="00EC5995">
        <w:rPr>
          <w:i/>
        </w:rPr>
        <w:t>- Mục tiêu</w:t>
      </w:r>
      <w:r w:rsidRPr="00EC5995">
        <w:t>: Kiểm tra-đánh giá thường xuyên nhằm củng cố các tri thức, hình thành các kĩ năng nhận dạng vấn đề và giải quyết các bài tập được giao, kĩ năng hợp tác và làm việc theo nhóm, đồng thời hình thành thái độ tích cực đối với môn học. Nắm được thông tin phản hổi để điều chỉnh cách học và cách dạy cho phù hợp</w:t>
      </w:r>
    </w:p>
    <w:p w:rsidR="0048744D" w:rsidRPr="00EC5995" w:rsidRDefault="0048744D" w:rsidP="009C54B8">
      <w:pPr>
        <w:pStyle w:val="NoSpacing"/>
      </w:pPr>
      <w:r w:rsidRPr="00EC5995">
        <w:t xml:space="preserve">- </w:t>
      </w:r>
      <w:r w:rsidRPr="002D5BE4">
        <w:rPr>
          <w:i/>
        </w:rPr>
        <w:t>Tiêu chí đánh giá thường xuyên</w:t>
      </w:r>
      <w:r w:rsidRPr="00EC5995">
        <w:t xml:space="preserve"> (điều kiện)</w:t>
      </w:r>
    </w:p>
    <w:p w:rsidR="0048744D" w:rsidRPr="00EC5995" w:rsidRDefault="0048744D" w:rsidP="009C54B8">
      <w:pPr>
        <w:pStyle w:val="NoSpacing"/>
      </w:pPr>
      <w:r w:rsidRPr="00EC5995">
        <w:lastRenderedPageBreak/>
        <w:t>+ Xác định được vần đề nghiên cứu, hiểu được nhiệm vụ, mục đích vấn đề.</w:t>
      </w:r>
    </w:p>
    <w:p w:rsidR="0048744D" w:rsidRPr="00EC5995" w:rsidRDefault="0048744D" w:rsidP="009C54B8">
      <w:pPr>
        <w:pStyle w:val="NoSpacing"/>
      </w:pPr>
      <w:r w:rsidRPr="00EC5995">
        <w:t>+ Thể hiện kĩ năng phân tích, tổng hợp khi giải quyết nhiệm vụ</w:t>
      </w:r>
    </w:p>
    <w:p w:rsidR="0048744D" w:rsidRPr="00EC5995" w:rsidRDefault="0048744D" w:rsidP="009C54B8">
      <w:pPr>
        <w:pStyle w:val="NoSpacing"/>
      </w:pPr>
      <w:r w:rsidRPr="00EC5995">
        <w:t>+ Đọc và sử dụng các tài liệu do giảng viên hướng dẫn.</w:t>
      </w:r>
    </w:p>
    <w:p w:rsidR="0048744D" w:rsidRPr="00EC5995" w:rsidRDefault="0048744D" w:rsidP="009C54B8">
      <w:pPr>
        <w:pStyle w:val="NoSpacing"/>
      </w:pPr>
      <w:r w:rsidRPr="00EC5995">
        <w:t>+ Chuẩn bị bài đầy đủ</w:t>
      </w:r>
    </w:p>
    <w:p w:rsidR="0048744D" w:rsidRPr="00EC5995" w:rsidRDefault="0048744D" w:rsidP="009C54B8">
      <w:pPr>
        <w:pStyle w:val="NoSpacing"/>
      </w:pPr>
      <w:r w:rsidRPr="00EC5995">
        <w:t>+ Tích cực tham gia ý kiến</w:t>
      </w:r>
    </w:p>
    <w:p w:rsidR="0048744D" w:rsidRPr="00EC5995" w:rsidRDefault="0048744D" w:rsidP="009C54B8">
      <w:pPr>
        <w:pStyle w:val="NoSpacing"/>
        <w:rPr>
          <w:lang w:val="vi-VN"/>
        </w:rPr>
      </w:pPr>
      <w:r w:rsidRPr="00EC5995">
        <w:t xml:space="preserve">- </w:t>
      </w:r>
      <w:r w:rsidRPr="002D5BE4">
        <w:rPr>
          <w:i/>
        </w:rPr>
        <w:t>Hình thức kiểm tra thường xuyên</w:t>
      </w:r>
      <w:r w:rsidRPr="00EC5995">
        <w:rPr>
          <w:lang w:val="vi-VN"/>
        </w:rPr>
        <w:t>: Điểm danh, trả lời câu hỏi, k</w:t>
      </w:r>
      <w:r w:rsidRPr="00EC5995">
        <w:t>iểm tra bằng miệng, kiểm tra bài tập viết</w:t>
      </w:r>
      <w:r w:rsidRPr="00EC5995">
        <w:rPr>
          <w:lang w:val="vi-VN"/>
        </w:rPr>
        <w:t>…</w:t>
      </w:r>
    </w:p>
    <w:p w:rsidR="0048744D" w:rsidRPr="00EC5995" w:rsidRDefault="0048744D" w:rsidP="0048744D">
      <w:pPr>
        <w:pStyle w:val="NoSpacing"/>
      </w:pPr>
      <w:r w:rsidRPr="002D5BE4">
        <w:rPr>
          <w:b/>
          <w:i/>
        </w:rPr>
        <w:t>* Kiểm tra giữa kỳ</w:t>
      </w:r>
      <w:r w:rsidRPr="009C54B8">
        <w:rPr>
          <w:i/>
        </w:rPr>
        <w:t>:</w:t>
      </w:r>
      <w:r w:rsidRPr="00474B08">
        <w:rPr>
          <w:i/>
        </w:rPr>
        <w:t>(Điểm kiểm tra học trình) trọng số: 20%</w:t>
      </w:r>
    </w:p>
    <w:p w:rsidR="0048744D" w:rsidRPr="00EC5995" w:rsidRDefault="0048744D" w:rsidP="009C54B8">
      <w:pPr>
        <w:pStyle w:val="NoSpacing"/>
      </w:pPr>
      <w:r w:rsidRPr="00EC5995">
        <w:t>+ Bài kiểm tra giữa kì. (Tuần 8)</w:t>
      </w:r>
    </w:p>
    <w:p w:rsidR="0048744D" w:rsidRPr="00EC5995" w:rsidRDefault="0048744D" w:rsidP="009C54B8">
      <w:pPr>
        <w:pStyle w:val="NoSpacing"/>
      </w:pPr>
      <w:r w:rsidRPr="00EC5995">
        <w:t>+Mục đích: Đánh giá tổng hợp kiến thức và các kĩ năng thu được sau nửa học kỳ, làm cơ sở cho việc điều chỉnh, cải tiến cách dạy và học.</w:t>
      </w:r>
    </w:p>
    <w:p w:rsidR="0048744D" w:rsidRPr="00EC5995" w:rsidRDefault="0048744D" w:rsidP="009C54B8">
      <w:pPr>
        <w:pStyle w:val="NoSpacing"/>
      </w:pPr>
      <w:r w:rsidRPr="00EC5995">
        <w:t>+Các kĩ thuật đánh giá: (Xác định vấn đề nghiên cứu, nhiệm vụ nghiên cứu rõ ràng, hợp lý; Thể hiện kĩ năng phân tích, tổng hợp trong việc giải quyết các nhiệm vụ nghiên cứu)</w:t>
      </w:r>
    </w:p>
    <w:p w:rsidR="0048744D" w:rsidRPr="00EC5995" w:rsidRDefault="0048744D" w:rsidP="009C54B8">
      <w:pPr>
        <w:pStyle w:val="NoSpacing"/>
        <w:rPr>
          <w:lang w:val="vi-VN"/>
        </w:rPr>
      </w:pPr>
      <w:r w:rsidRPr="00EC5995">
        <w:t>+Hình thức: Bài làm viết trên lớp</w:t>
      </w:r>
      <w:r w:rsidRPr="00EC5995">
        <w:rPr>
          <w:lang w:val="vi-VN"/>
        </w:rPr>
        <w:t>, tiểu luận theo nhóm …</w:t>
      </w:r>
    </w:p>
    <w:p w:rsidR="0048744D" w:rsidRPr="00EC5995" w:rsidRDefault="0048744D" w:rsidP="009C54B8">
      <w:pPr>
        <w:pStyle w:val="NoSpacing"/>
        <w:rPr>
          <w:b/>
          <w:lang w:val="vi-VN"/>
        </w:rPr>
      </w:pPr>
      <w:r w:rsidRPr="002D5BE4">
        <w:rPr>
          <w:b/>
          <w:i/>
          <w:lang w:val="it-IT"/>
        </w:rPr>
        <w:t>* Thi cuối kỳ</w:t>
      </w:r>
      <w:r w:rsidRPr="009C54B8">
        <w:rPr>
          <w:i/>
          <w:lang w:val="it-IT"/>
        </w:rPr>
        <w:t>:</w:t>
      </w:r>
      <w:r w:rsidRPr="00474B08">
        <w:rPr>
          <w:i/>
          <w:lang w:val="it-IT"/>
        </w:rPr>
        <w:t>(Điểm thi hết học phần) trọng số: 70%</w:t>
      </w:r>
    </w:p>
    <w:p w:rsidR="0048744D" w:rsidRPr="00EC5995" w:rsidRDefault="0048744D" w:rsidP="009C54B8">
      <w:pPr>
        <w:pStyle w:val="NoSpacing"/>
      </w:pPr>
      <w:r w:rsidRPr="00EC5995">
        <w:rPr>
          <w:lang w:val="vi-VN"/>
        </w:rPr>
        <w:t>-</w:t>
      </w:r>
      <w:r w:rsidRPr="00EC5995">
        <w:t xml:space="preserve"> Mục đích: Đánh giá tổng hợp, khái quát kiến thức và các kĩ năng thu được của cả môn học của sinh viên, làm cơ sở cho việc điều chỉnh, cải tiến cách dạy của giảng viên và cách học của sinh viên.</w:t>
      </w:r>
    </w:p>
    <w:p w:rsidR="0048744D" w:rsidRPr="00EC5995" w:rsidRDefault="0048744D" w:rsidP="009C54B8">
      <w:pPr>
        <w:pStyle w:val="NoSpacing"/>
        <w:rPr>
          <w:lang w:val="vi-VN"/>
        </w:rPr>
      </w:pPr>
      <w:r w:rsidRPr="00EC5995">
        <w:t xml:space="preserve">- Các kĩ thuật đánh giá: </w:t>
      </w:r>
      <w:r w:rsidRPr="00EC5995">
        <w:rPr>
          <w:lang w:val="vi-VN"/>
        </w:rPr>
        <w:t>(</w:t>
      </w:r>
      <w:r w:rsidRPr="00EC5995">
        <w:t>Xác định vấn đề nghiên cứu, nhiệm vụ nghiên cứu rõ ràng, hợp lý.</w:t>
      </w:r>
      <w:r w:rsidRPr="00EC5995">
        <w:rPr>
          <w:lang w:val="vi-VN"/>
        </w:rPr>
        <w:t xml:space="preserve"> t</w:t>
      </w:r>
      <w:r w:rsidRPr="00EC5995">
        <w:t xml:space="preserve">hể hiện kĩ năng phân tích, tổng hợp trong việc giải quyết các nhiệm vụ </w:t>
      </w:r>
      <w:r>
        <w:t>nghiên cứu</w:t>
      </w:r>
      <w:r w:rsidRPr="00EC5995">
        <w:rPr>
          <w:lang w:val="vi-VN"/>
        </w:rPr>
        <w:t>; t</w:t>
      </w:r>
      <w:r w:rsidRPr="00EC5995">
        <w:t>rình bày rõ ràng, lôg</w:t>
      </w:r>
      <w:r>
        <w:t>i</w:t>
      </w:r>
      <w:r w:rsidRPr="00EC5995">
        <w:t>c vấn đề</w:t>
      </w:r>
      <w:r w:rsidRPr="00EC5995">
        <w:rPr>
          <w:lang w:val="vi-VN"/>
        </w:rPr>
        <w:t>; n</w:t>
      </w:r>
      <w:r w:rsidRPr="00EC5995">
        <w:t>gôn ngữ trong sáng, trích dẫn hợp lệ</w:t>
      </w:r>
      <w:r w:rsidRPr="00EC5995">
        <w:rPr>
          <w:lang w:val="vi-VN"/>
        </w:rPr>
        <w:t>)</w:t>
      </w:r>
    </w:p>
    <w:p w:rsidR="0048744D" w:rsidRPr="00EC5995" w:rsidRDefault="0048744D" w:rsidP="009C54B8">
      <w:pPr>
        <w:pStyle w:val="NoSpacing"/>
        <w:rPr>
          <w:lang w:val="vi-VN"/>
        </w:rPr>
      </w:pPr>
      <w:r w:rsidRPr="00EC5995">
        <w:rPr>
          <w:lang w:val="vi-VN"/>
        </w:rPr>
        <w:t xml:space="preserve">- </w:t>
      </w:r>
      <w:r w:rsidRPr="00EC5995">
        <w:t>Hình thức: Thi viết (90</w:t>
      </w:r>
      <w:r w:rsidRPr="00EC5995">
        <w:rPr>
          <w:lang w:val="vi-VN"/>
        </w:rPr>
        <w:t xml:space="preserve"> phút)</w:t>
      </w:r>
    </w:p>
    <w:p w:rsidR="002D5BE4" w:rsidRPr="002D5BE4" w:rsidRDefault="002D5BE4" w:rsidP="002D5BE4">
      <w:pPr>
        <w:ind w:firstLine="0"/>
        <w:rPr>
          <w:bCs/>
          <w:i w:val="0"/>
          <w:szCs w:val="28"/>
          <w:lang w:val="it-IT"/>
        </w:rPr>
      </w:pPr>
      <w:r>
        <w:rPr>
          <w:bCs/>
          <w:i w:val="0"/>
          <w:szCs w:val="28"/>
          <w:lang w:val="it-IT"/>
        </w:rPr>
        <w:t>IV. MÔ TẢ CHƯƠNG TRÌNH DẠY HỌC</w:t>
      </w:r>
    </w:p>
    <w:p w:rsidR="0048744D" w:rsidRDefault="002D5BE4" w:rsidP="00C535DB">
      <w:pPr>
        <w:pStyle w:val="Default"/>
        <w:numPr>
          <w:ilvl w:val="0"/>
          <w:numId w:val="7"/>
        </w:numPr>
        <w:ind w:left="426" w:hanging="426"/>
      </w:pPr>
      <w:bookmarkStart w:id="19" w:name="_Toc73176392"/>
      <w:r>
        <w:t>Nội dung c</w:t>
      </w:r>
      <w:r w:rsidR="0048744D" w:rsidRPr="00EC5995">
        <w:t>hương trình</w:t>
      </w:r>
      <w:bookmarkEnd w:id="19"/>
    </w:p>
    <w:tbl>
      <w:tblPr>
        <w:tblW w:w="5000" w:type="pct"/>
        <w:tblLook w:val="0000"/>
      </w:tblPr>
      <w:tblGrid>
        <w:gridCol w:w="884"/>
        <w:gridCol w:w="1030"/>
        <w:gridCol w:w="6478"/>
        <w:gridCol w:w="1179"/>
      </w:tblGrid>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i w:val="0"/>
                <w:szCs w:val="28"/>
              </w:rPr>
            </w:pPr>
            <w:r w:rsidRPr="00E10BB7">
              <w:rPr>
                <w:i w:val="0"/>
                <w:szCs w:val="28"/>
              </w:rPr>
              <w:t>TT</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0BB7" w:rsidRPr="00E10BB7" w:rsidRDefault="00E10BB7" w:rsidP="00E10BB7">
            <w:pPr>
              <w:ind w:left="30" w:hanging="63"/>
              <w:rPr>
                <w:i w:val="0"/>
                <w:szCs w:val="28"/>
              </w:rPr>
            </w:pPr>
            <w:r w:rsidRPr="00E10BB7">
              <w:rPr>
                <w:i w:val="0"/>
                <w:szCs w:val="28"/>
              </w:rPr>
              <w:t>Mã</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left="30"/>
              <w:rPr>
                <w:i w:val="0"/>
                <w:szCs w:val="28"/>
              </w:rPr>
            </w:pPr>
            <w:r w:rsidRPr="00E10BB7">
              <w:rPr>
                <w:i w:val="0"/>
                <w:szCs w:val="28"/>
              </w:rPr>
              <w:t>Học phần</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i w:val="0"/>
                <w:szCs w:val="28"/>
              </w:rPr>
            </w:pPr>
            <w:r w:rsidRPr="00E10BB7">
              <w:rPr>
                <w:i w:val="0"/>
                <w:szCs w:val="28"/>
              </w:rPr>
              <w:t>Số TC</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0"/>
              <w:rPr>
                <w:b w:val="0"/>
                <w:i w:val="0"/>
                <w:szCs w:val="28"/>
              </w:rPr>
            </w:pPr>
            <w:r w:rsidRPr="00E10BB7">
              <w:rPr>
                <w:b w:val="0"/>
                <w:i w:val="0"/>
                <w:szCs w:val="28"/>
              </w:rPr>
              <w:t>1805</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left="30" w:firstLine="0"/>
              <w:jc w:val="both"/>
              <w:rPr>
                <w:b w:val="0"/>
                <w:i w:val="0"/>
                <w:szCs w:val="28"/>
              </w:rPr>
            </w:pPr>
            <w:r w:rsidRPr="00E10BB7">
              <w:rPr>
                <w:b w:val="0"/>
                <w:i w:val="0"/>
                <w:szCs w:val="28"/>
              </w:rPr>
              <w:t>Những nguyên lý cơ bản của chủ nghĩa Mác – Lênin I</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0"/>
              <w:rPr>
                <w:b w:val="0"/>
                <w:i w:val="0"/>
                <w:szCs w:val="28"/>
              </w:rPr>
            </w:pPr>
            <w:r w:rsidRPr="00E10BB7">
              <w:rPr>
                <w:b w:val="0"/>
                <w:i w:val="0"/>
                <w:szCs w:val="28"/>
              </w:rPr>
              <w:t>1806</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left="30" w:firstLine="0"/>
              <w:jc w:val="both"/>
              <w:rPr>
                <w:b w:val="0"/>
                <w:i w:val="0"/>
                <w:szCs w:val="28"/>
              </w:rPr>
            </w:pPr>
            <w:r w:rsidRPr="00E10BB7">
              <w:rPr>
                <w:b w:val="0"/>
                <w:i w:val="0"/>
                <w:szCs w:val="28"/>
              </w:rPr>
              <w:t>Những nguyên lý cơ bản của chủ nghĩa Mác – Lênin II</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3</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1807</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0"/>
              <w:jc w:val="both"/>
              <w:rPr>
                <w:b w:val="0"/>
                <w:i w:val="0"/>
                <w:szCs w:val="28"/>
              </w:rPr>
            </w:pPr>
            <w:r w:rsidRPr="00E10BB7">
              <w:rPr>
                <w:b w:val="0"/>
                <w:i w:val="0"/>
                <w:szCs w:val="28"/>
              </w:rPr>
              <w:t>Tư tưởng Hồ Chí Minh</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lastRenderedPageBreak/>
              <w:t>4</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1802</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left="30" w:firstLine="0"/>
              <w:jc w:val="both"/>
              <w:rPr>
                <w:b w:val="0"/>
                <w:i w:val="0"/>
                <w:szCs w:val="28"/>
              </w:rPr>
            </w:pPr>
            <w:r w:rsidRPr="00E10BB7">
              <w:rPr>
                <w:b w:val="0"/>
                <w:i w:val="0"/>
                <w:szCs w:val="28"/>
              </w:rPr>
              <w:t>Đường lối cách mạng của Đảng cộng sản Việt Nam</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3</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5</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2308</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0"/>
              <w:jc w:val="both"/>
              <w:rPr>
                <w:b w:val="0"/>
                <w:i w:val="0"/>
                <w:szCs w:val="28"/>
              </w:rPr>
            </w:pPr>
            <w:r w:rsidRPr="00E10BB7">
              <w:rPr>
                <w:b w:val="0"/>
                <w:i w:val="0"/>
                <w:szCs w:val="28"/>
              </w:rPr>
              <w:t>Anh văn cơ bản 1</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3</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6</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2309</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0"/>
              <w:jc w:val="both"/>
              <w:rPr>
                <w:b w:val="0"/>
                <w:i w:val="0"/>
                <w:szCs w:val="28"/>
              </w:rPr>
            </w:pPr>
            <w:r w:rsidRPr="00E10BB7">
              <w:rPr>
                <w:b w:val="0"/>
                <w:i w:val="0"/>
                <w:szCs w:val="28"/>
              </w:rPr>
              <w:t>Anh văn cơ bản 2</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7</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2310</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0"/>
              <w:jc w:val="both"/>
              <w:rPr>
                <w:b w:val="0"/>
                <w:i w:val="0"/>
                <w:szCs w:val="28"/>
              </w:rPr>
            </w:pPr>
            <w:r w:rsidRPr="00E10BB7">
              <w:rPr>
                <w:b w:val="0"/>
                <w:i w:val="0"/>
                <w:szCs w:val="28"/>
              </w:rPr>
              <w:t>Anh văn cơ bản 3</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8</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2311</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0"/>
              <w:jc w:val="both"/>
              <w:rPr>
                <w:b w:val="0"/>
                <w:i w:val="0"/>
                <w:szCs w:val="28"/>
              </w:rPr>
            </w:pPr>
            <w:r w:rsidRPr="00E10BB7">
              <w:rPr>
                <w:b w:val="0"/>
                <w:i w:val="0"/>
                <w:szCs w:val="28"/>
              </w:rPr>
              <w:t>Anh văn cơ bản 4 (TOEIC)</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9</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2401</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0"/>
              <w:jc w:val="both"/>
              <w:rPr>
                <w:b w:val="0"/>
                <w:i w:val="0"/>
                <w:szCs w:val="28"/>
              </w:rPr>
            </w:pPr>
            <w:r w:rsidRPr="00E10BB7">
              <w:rPr>
                <w:b w:val="0"/>
                <w:i w:val="0"/>
                <w:szCs w:val="28"/>
              </w:rPr>
              <w:t>Tin học đại cương</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3</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10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2103</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0"/>
              <w:jc w:val="both"/>
              <w:rPr>
                <w:b w:val="0"/>
                <w:i w:val="0"/>
                <w:szCs w:val="28"/>
              </w:rPr>
            </w:pPr>
            <w:r w:rsidRPr="00E10BB7">
              <w:rPr>
                <w:b w:val="0"/>
                <w:i w:val="0"/>
                <w:szCs w:val="28"/>
              </w:rPr>
              <w:t>Giải tích 1</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3</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11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2104</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0"/>
              <w:jc w:val="both"/>
              <w:rPr>
                <w:b w:val="0"/>
                <w:i w:val="0"/>
                <w:szCs w:val="28"/>
              </w:rPr>
            </w:pPr>
            <w:r w:rsidRPr="00E10BB7">
              <w:rPr>
                <w:b w:val="0"/>
                <w:i w:val="0"/>
                <w:szCs w:val="28"/>
              </w:rPr>
              <w:t>Giải tích 2</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3</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12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2101</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0"/>
              <w:jc w:val="both"/>
              <w:rPr>
                <w:b w:val="0"/>
                <w:i w:val="0"/>
                <w:szCs w:val="28"/>
              </w:rPr>
            </w:pPr>
            <w:r w:rsidRPr="00E10BB7">
              <w:rPr>
                <w:b w:val="0"/>
                <w:i w:val="0"/>
                <w:szCs w:val="28"/>
              </w:rPr>
              <w:t>Đại số</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3</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13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1042</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0"/>
              <w:jc w:val="both"/>
              <w:rPr>
                <w:b w:val="0"/>
                <w:i w:val="0"/>
                <w:szCs w:val="28"/>
              </w:rPr>
            </w:pPr>
            <w:r w:rsidRPr="00E10BB7">
              <w:rPr>
                <w:b w:val="0"/>
                <w:i w:val="0"/>
                <w:szCs w:val="28"/>
              </w:rPr>
              <w:t>Vật lý 1</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3</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14</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1043</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0"/>
              <w:jc w:val="both"/>
              <w:rPr>
                <w:b w:val="0"/>
                <w:i w:val="0"/>
                <w:szCs w:val="28"/>
              </w:rPr>
            </w:pPr>
            <w:r w:rsidRPr="00E10BB7">
              <w:rPr>
                <w:b w:val="0"/>
                <w:i w:val="0"/>
                <w:szCs w:val="28"/>
              </w:rPr>
              <w:t>Vật lý 2</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3</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15</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1016</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0"/>
              <w:jc w:val="both"/>
              <w:rPr>
                <w:b w:val="0"/>
                <w:i w:val="0"/>
                <w:szCs w:val="28"/>
              </w:rPr>
            </w:pPr>
            <w:r w:rsidRPr="00E10BB7">
              <w:rPr>
                <w:b w:val="0"/>
                <w:i w:val="0"/>
                <w:szCs w:val="28"/>
              </w:rPr>
              <w:t>Hóa học đại cương</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3</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16</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1431</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0"/>
              <w:jc w:val="both"/>
              <w:rPr>
                <w:b w:val="0"/>
                <w:i w:val="0"/>
                <w:szCs w:val="28"/>
              </w:rPr>
            </w:pPr>
            <w:r w:rsidRPr="00E10BB7">
              <w:rPr>
                <w:b w:val="0"/>
                <w:i w:val="0"/>
                <w:szCs w:val="28"/>
              </w:rPr>
              <w:t>Pháp luật đại cương</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17</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1037</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0"/>
              <w:jc w:val="both"/>
              <w:rPr>
                <w:b w:val="0"/>
                <w:i w:val="0"/>
                <w:szCs w:val="28"/>
              </w:rPr>
            </w:pPr>
            <w:r w:rsidRPr="00E10BB7">
              <w:rPr>
                <w:b w:val="0"/>
                <w:i w:val="0"/>
                <w:szCs w:val="28"/>
              </w:rPr>
              <w:t>Sinh y học đại cương</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18</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1015</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rPr>
                <w:b w:val="0"/>
                <w:i w:val="0"/>
                <w:szCs w:val="28"/>
              </w:rPr>
            </w:pPr>
            <w:r w:rsidRPr="00E10BB7">
              <w:rPr>
                <w:b w:val="0"/>
                <w:i w:val="0"/>
                <w:szCs w:val="28"/>
              </w:rPr>
              <w:t>Hình họa – Vẽ kỹ thuật</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19</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1019</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rPr>
                <w:b w:val="0"/>
                <w:i w:val="0"/>
                <w:szCs w:val="28"/>
              </w:rPr>
            </w:pPr>
            <w:r w:rsidRPr="00E10BB7">
              <w:rPr>
                <w:b w:val="0"/>
                <w:i w:val="0"/>
                <w:szCs w:val="28"/>
              </w:rPr>
              <w:t>Kỹ thuật điện</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20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1022</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rPr>
                <w:b w:val="0"/>
                <w:i w:val="0"/>
                <w:szCs w:val="28"/>
              </w:rPr>
            </w:pPr>
            <w:r w:rsidRPr="00E10BB7">
              <w:rPr>
                <w:b w:val="0"/>
                <w:i w:val="0"/>
                <w:szCs w:val="28"/>
              </w:rPr>
              <w:t>Kỹ thuật nhiệt</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21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1006</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rPr>
                <w:b w:val="0"/>
                <w:i w:val="0"/>
                <w:szCs w:val="28"/>
              </w:rPr>
            </w:pPr>
            <w:r w:rsidRPr="00E10BB7">
              <w:rPr>
                <w:b w:val="0"/>
                <w:i w:val="0"/>
                <w:szCs w:val="28"/>
              </w:rPr>
              <w:t>Cơ học lý thuyết</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22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1038</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rPr>
                <w:b w:val="0"/>
                <w:i w:val="0"/>
                <w:szCs w:val="28"/>
              </w:rPr>
            </w:pPr>
            <w:r w:rsidRPr="00E10BB7">
              <w:rPr>
                <w:b w:val="0"/>
                <w:i w:val="0"/>
                <w:szCs w:val="28"/>
              </w:rPr>
              <w:t>Sức bền vật liệu</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23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1020</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jc w:val="both"/>
              <w:rPr>
                <w:b w:val="0"/>
                <w:i w:val="0"/>
                <w:szCs w:val="28"/>
              </w:rPr>
            </w:pPr>
            <w:r w:rsidRPr="00E10BB7">
              <w:rPr>
                <w:b w:val="0"/>
                <w:i w:val="0"/>
                <w:szCs w:val="28"/>
              </w:rPr>
              <w:t>Kỹ thuật điện tử</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24</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1040</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jc w:val="both"/>
              <w:rPr>
                <w:b w:val="0"/>
                <w:i w:val="0"/>
                <w:szCs w:val="28"/>
              </w:rPr>
            </w:pPr>
            <w:r w:rsidRPr="00E10BB7">
              <w:rPr>
                <w:b w:val="0"/>
                <w:i w:val="0"/>
                <w:szCs w:val="28"/>
              </w:rPr>
              <w:t>Thủy khí động lực học</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25</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1225</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jc w:val="both"/>
              <w:rPr>
                <w:b w:val="0"/>
                <w:i w:val="0"/>
                <w:szCs w:val="28"/>
              </w:rPr>
            </w:pPr>
            <w:r w:rsidRPr="00E10BB7">
              <w:rPr>
                <w:b w:val="0"/>
                <w:i w:val="0"/>
                <w:szCs w:val="28"/>
              </w:rPr>
              <w:t>Tâm lý học lao động</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26</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2405</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jc w:val="both"/>
              <w:rPr>
                <w:b w:val="0"/>
                <w:i w:val="0"/>
                <w:szCs w:val="28"/>
              </w:rPr>
            </w:pPr>
            <w:r w:rsidRPr="00E10BB7">
              <w:rPr>
                <w:b w:val="0"/>
                <w:i w:val="0"/>
                <w:szCs w:val="28"/>
              </w:rPr>
              <w:t>Tin học ứng dụng</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27</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1021</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rPr>
                <w:b w:val="0"/>
                <w:i w:val="0"/>
                <w:szCs w:val="28"/>
                <w:lang w:val="pt-PT"/>
              </w:rPr>
            </w:pPr>
            <w:r w:rsidRPr="00E10BB7">
              <w:rPr>
                <w:b w:val="0"/>
                <w:i w:val="0"/>
                <w:szCs w:val="28"/>
                <w:lang w:val="pt-PT"/>
              </w:rPr>
              <w:t>Kỹ thuật đo lường</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28</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1027</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rPr>
                <w:b w:val="0"/>
                <w:i w:val="0"/>
                <w:szCs w:val="28"/>
              </w:rPr>
            </w:pPr>
            <w:r w:rsidRPr="00E10BB7">
              <w:rPr>
                <w:b w:val="0"/>
                <w:i w:val="0"/>
                <w:szCs w:val="28"/>
              </w:rPr>
              <w:t>Môi trường và phát triển</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29</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1007</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rPr>
                <w:b w:val="0"/>
                <w:i w:val="0"/>
                <w:szCs w:val="28"/>
              </w:rPr>
            </w:pPr>
            <w:r w:rsidRPr="00E10BB7">
              <w:rPr>
                <w:b w:val="0"/>
                <w:i w:val="0"/>
                <w:szCs w:val="28"/>
              </w:rPr>
              <w:t>Cơ khí đại cương</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30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1910</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jc w:val="both"/>
              <w:rPr>
                <w:b w:val="0"/>
                <w:i w:val="0"/>
                <w:szCs w:val="28"/>
              </w:rPr>
            </w:pPr>
            <w:r w:rsidRPr="00E10BB7">
              <w:rPr>
                <w:b w:val="0"/>
                <w:i w:val="0"/>
                <w:szCs w:val="28"/>
              </w:rPr>
              <w:t>Xã hội học công nghiệp</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31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1008</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rPr>
                <w:b w:val="0"/>
                <w:i w:val="0"/>
                <w:szCs w:val="28"/>
              </w:rPr>
            </w:pPr>
            <w:r w:rsidRPr="00E10BB7">
              <w:rPr>
                <w:b w:val="0"/>
                <w:i w:val="0"/>
                <w:szCs w:val="28"/>
              </w:rPr>
              <w:t>Công nghệ hóa chất</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32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2301</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jc w:val="both"/>
              <w:rPr>
                <w:b w:val="0"/>
                <w:i w:val="0"/>
                <w:szCs w:val="28"/>
              </w:rPr>
            </w:pPr>
            <w:r w:rsidRPr="00E10BB7">
              <w:rPr>
                <w:b w:val="0"/>
                <w:i w:val="0"/>
                <w:szCs w:val="28"/>
              </w:rPr>
              <w:t>Anh văn chuyên ngành</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lastRenderedPageBreak/>
              <w:t>33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1041</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rPr>
                <w:b w:val="0"/>
                <w:i w:val="0"/>
                <w:szCs w:val="28"/>
              </w:rPr>
            </w:pPr>
            <w:r w:rsidRPr="00E10BB7">
              <w:rPr>
                <w:b w:val="0"/>
                <w:i w:val="0"/>
                <w:szCs w:val="28"/>
              </w:rPr>
              <w:t>Tổng quan về Bảo hộ lao động</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34</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1009</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rPr>
                <w:b w:val="0"/>
                <w:i w:val="0"/>
                <w:szCs w:val="28"/>
              </w:rPr>
            </w:pPr>
            <w:r w:rsidRPr="00E10BB7">
              <w:rPr>
                <w:b w:val="0"/>
                <w:i w:val="0"/>
                <w:szCs w:val="28"/>
              </w:rPr>
              <w:t>Cung cấp điện xí nghiệp</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35</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1110</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jc w:val="both"/>
              <w:rPr>
                <w:b w:val="0"/>
                <w:i w:val="0"/>
                <w:szCs w:val="28"/>
              </w:rPr>
            </w:pPr>
            <w:r w:rsidRPr="00E10BB7">
              <w:rPr>
                <w:b w:val="0"/>
                <w:i w:val="0"/>
                <w:szCs w:val="28"/>
              </w:rPr>
              <w:t>Những vấn đề cơ bản về công đoàn việt nam</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36</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1030</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rPr>
                <w:b w:val="0"/>
                <w:i w:val="0"/>
                <w:szCs w:val="28"/>
                <w:lang w:val="pt-PT"/>
              </w:rPr>
            </w:pPr>
            <w:r w:rsidRPr="00E10BB7">
              <w:rPr>
                <w:b w:val="0"/>
                <w:i w:val="0"/>
                <w:szCs w:val="28"/>
                <w:lang w:val="pt-PT"/>
              </w:rPr>
              <w:t>Phương tiện bảo vệ cá nhân</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37</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1044</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rPr>
                <w:b w:val="0"/>
                <w:i w:val="0"/>
                <w:szCs w:val="28"/>
              </w:rPr>
            </w:pPr>
            <w:r w:rsidRPr="00E10BB7">
              <w:rPr>
                <w:b w:val="0"/>
                <w:i w:val="0"/>
                <w:szCs w:val="28"/>
              </w:rPr>
              <w:t>Y học lao động</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38</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1014</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rPr>
                <w:b w:val="0"/>
                <w:i w:val="0"/>
                <w:szCs w:val="28"/>
              </w:rPr>
            </w:pPr>
            <w:r w:rsidRPr="00E10BB7">
              <w:rPr>
                <w:b w:val="0"/>
                <w:i w:val="0"/>
                <w:szCs w:val="28"/>
              </w:rPr>
              <w:t>Ecgonomi</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39</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1001</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rPr>
                <w:b w:val="0"/>
                <w:i w:val="0"/>
                <w:szCs w:val="28"/>
              </w:rPr>
            </w:pPr>
            <w:r w:rsidRPr="00E10BB7">
              <w:rPr>
                <w:b w:val="0"/>
                <w:i w:val="0"/>
                <w:szCs w:val="28"/>
              </w:rPr>
              <w:t>An toàn điện</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40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1002</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rPr>
                <w:b w:val="0"/>
                <w:i w:val="0"/>
                <w:szCs w:val="28"/>
              </w:rPr>
            </w:pPr>
            <w:r w:rsidRPr="00E10BB7">
              <w:rPr>
                <w:b w:val="0"/>
                <w:i w:val="0"/>
                <w:szCs w:val="28"/>
              </w:rPr>
              <w:t>An toàn hóa chất</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41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1026</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rPr>
                <w:b w:val="0"/>
                <w:i w:val="0"/>
                <w:szCs w:val="28"/>
              </w:rPr>
            </w:pPr>
            <w:r w:rsidRPr="00E10BB7">
              <w:rPr>
                <w:b w:val="0"/>
                <w:i w:val="0"/>
                <w:szCs w:val="28"/>
              </w:rPr>
              <w:t>KT xử lý tiếng ồn và rung động</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42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1018</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rPr>
                <w:b w:val="0"/>
                <w:i w:val="0"/>
                <w:szCs w:val="28"/>
              </w:rPr>
            </w:pPr>
            <w:r w:rsidRPr="00E10BB7">
              <w:rPr>
                <w:b w:val="0"/>
                <w:i w:val="0"/>
                <w:szCs w:val="28"/>
              </w:rPr>
              <w:t>Kỹ thuật chiếu sáng công nghiệp</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43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1029</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rPr>
                <w:b w:val="0"/>
                <w:i w:val="0"/>
                <w:szCs w:val="28"/>
              </w:rPr>
            </w:pPr>
            <w:r w:rsidRPr="00E10BB7">
              <w:rPr>
                <w:b w:val="0"/>
                <w:i w:val="0"/>
                <w:szCs w:val="28"/>
              </w:rPr>
              <w:t>Phòng chống cháy nổ</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44</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1017</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rPr>
                <w:b w:val="0"/>
                <w:i w:val="0"/>
                <w:szCs w:val="28"/>
              </w:rPr>
            </w:pPr>
            <w:r w:rsidRPr="00E10BB7">
              <w:rPr>
                <w:b w:val="0"/>
                <w:i w:val="0"/>
                <w:szCs w:val="28"/>
              </w:rPr>
              <w:t>Kỹ thuật an toàn trong xây dựng</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45</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1005</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rPr>
                <w:b w:val="0"/>
                <w:i w:val="0"/>
                <w:szCs w:val="28"/>
              </w:rPr>
            </w:pPr>
            <w:r w:rsidRPr="00E10BB7">
              <w:rPr>
                <w:b w:val="0"/>
                <w:i w:val="0"/>
                <w:szCs w:val="28"/>
              </w:rPr>
              <w:t>Chế độ, chính sách pháp luật về BHLĐ</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46</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1039</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rPr>
                <w:b w:val="0"/>
                <w:i w:val="0"/>
                <w:szCs w:val="28"/>
              </w:rPr>
            </w:pPr>
            <w:r w:rsidRPr="00E10BB7">
              <w:rPr>
                <w:b w:val="0"/>
                <w:i w:val="0"/>
                <w:szCs w:val="28"/>
              </w:rPr>
              <w:t>Thống kê và phân tích ATVSLĐ</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47</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1028</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rPr>
                <w:b w:val="0"/>
                <w:i w:val="0"/>
                <w:szCs w:val="28"/>
              </w:rPr>
            </w:pPr>
            <w:r w:rsidRPr="00E10BB7">
              <w:rPr>
                <w:b w:val="0"/>
                <w:i w:val="0"/>
                <w:szCs w:val="28"/>
              </w:rPr>
              <w:t>Nhận diện, đánh giá rủi ro môi trường LĐ</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48</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1023</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rPr>
                <w:b w:val="0"/>
                <w:i w:val="0"/>
                <w:szCs w:val="28"/>
              </w:rPr>
            </w:pPr>
            <w:r w:rsidRPr="00E10BB7">
              <w:rPr>
                <w:b w:val="0"/>
                <w:i w:val="0"/>
                <w:szCs w:val="28"/>
              </w:rPr>
              <w:t>Kỹ thuật xử lý chất thải rắn</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49</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1025</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rPr>
                <w:b w:val="0"/>
                <w:i w:val="0"/>
                <w:szCs w:val="28"/>
                <w:lang w:val="pt-PT"/>
              </w:rPr>
            </w:pPr>
            <w:r w:rsidRPr="00E10BB7">
              <w:rPr>
                <w:b w:val="0"/>
                <w:i w:val="0"/>
                <w:szCs w:val="28"/>
                <w:lang w:val="pt-PT"/>
              </w:rPr>
              <w:t>KTxử lý ô nhiễm MT nước</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50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1024</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rPr>
                <w:b w:val="0"/>
                <w:i w:val="0"/>
                <w:szCs w:val="28"/>
              </w:rPr>
            </w:pPr>
            <w:r w:rsidRPr="00E10BB7">
              <w:rPr>
                <w:b w:val="0"/>
                <w:i w:val="0"/>
                <w:szCs w:val="28"/>
              </w:rPr>
              <w:t>KTxử lý ô nhiễm môi trường khí</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51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1003</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rPr>
                <w:b w:val="0"/>
                <w:i w:val="0"/>
                <w:szCs w:val="28"/>
              </w:rPr>
            </w:pPr>
            <w:r w:rsidRPr="00E10BB7">
              <w:rPr>
                <w:b w:val="0"/>
                <w:i w:val="0"/>
                <w:szCs w:val="28"/>
              </w:rPr>
              <w:t>AT thiết bị nâng, vận chuyển</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52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1012</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0"/>
              <w:rPr>
                <w:b w:val="0"/>
                <w:i w:val="0"/>
                <w:szCs w:val="28"/>
              </w:rPr>
            </w:pPr>
            <w:r w:rsidRPr="00E10BB7">
              <w:rPr>
                <w:b w:val="0"/>
                <w:i w:val="0"/>
                <w:szCs w:val="28"/>
              </w:rPr>
              <w:t>Đồ án kỹ thuật an toàn</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3</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53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1013</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0"/>
              <w:rPr>
                <w:b w:val="0"/>
                <w:i w:val="0"/>
                <w:szCs w:val="28"/>
              </w:rPr>
            </w:pPr>
            <w:r w:rsidRPr="00E10BB7">
              <w:rPr>
                <w:b w:val="0"/>
                <w:i w:val="0"/>
                <w:szCs w:val="28"/>
              </w:rPr>
              <w:t>Đồ án kỹ thuật vệ sinh</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3</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54</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1010</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0"/>
              <w:rPr>
                <w:b w:val="0"/>
                <w:i w:val="0"/>
                <w:szCs w:val="28"/>
              </w:rPr>
            </w:pPr>
            <w:r w:rsidRPr="00E10BB7">
              <w:rPr>
                <w:b w:val="0"/>
                <w:i w:val="0"/>
                <w:szCs w:val="28"/>
              </w:rPr>
              <w:t>Đề án môn học</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2</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55</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1045</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rPr>
                <w:b w:val="0"/>
                <w:i w:val="0"/>
                <w:szCs w:val="28"/>
              </w:rPr>
            </w:pPr>
            <w:r w:rsidRPr="00E10BB7">
              <w:rPr>
                <w:b w:val="0"/>
                <w:i w:val="0"/>
                <w:szCs w:val="28"/>
              </w:rPr>
              <w:t>Kiến tập năm thứ 3</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1tuần</w:t>
            </w:r>
          </w:p>
        </w:tc>
      </w:tr>
      <w:tr w:rsidR="00E10BB7" w:rsidRPr="00E10BB7" w:rsidTr="00E10BB7">
        <w:trPr>
          <w:trHeight w:val="36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b w:val="0"/>
                <w:i w:val="0"/>
                <w:szCs w:val="28"/>
              </w:rPr>
            </w:pPr>
            <w:r w:rsidRPr="00E10BB7">
              <w:rPr>
                <w:b w:val="0"/>
                <w:i w:val="0"/>
                <w:szCs w:val="28"/>
              </w:rPr>
              <w:t>56</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tcPr>
          <w:p w:rsidR="00E10BB7" w:rsidRPr="00E10BB7" w:rsidRDefault="00E10BB7" w:rsidP="00E10BB7">
            <w:pPr>
              <w:ind w:left="30" w:firstLine="79"/>
              <w:rPr>
                <w:b w:val="0"/>
                <w:i w:val="0"/>
                <w:szCs w:val="28"/>
              </w:rPr>
            </w:pPr>
            <w:r w:rsidRPr="00E10BB7">
              <w:rPr>
                <w:b w:val="0"/>
                <w:i w:val="0"/>
                <w:szCs w:val="28"/>
              </w:rPr>
              <w:t>1046</w:t>
            </w:r>
          </w:p>
        </w:tc>
        <w:tc>
          <w:tcPr>
            <w:tcW w:w="33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0"/>
              <w:rPr>
                <w:b w:val="0"/>
                <w:i w:val="0"/>
                <w:szCs w:val="28"/>
              </w:rPr>
            </w:pPr>
            <w:r w:rsidRPr="00E10BB7">
              <w:rPr>
                <w:b w:val="0"/>
                <w:i w:val="0"/>
                <w:szCs w:val="28"/>
              </w:rPr>
              <w:t>Đồ án tốt nghiệp</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b w:val="0"/>
                <w:i w:val="0"/>
                <w:szCs w:val="28"/>
              </w:rPr>
            </w:pPr>
            <w:r w:rsidRPr="00E10BB7">
              <w:rPr>
                <w:b w:val="0"/>
                <w:i w:val="0"/>
                <w:szCs w:val="28"/>
              </w:rPr>
              <w:t>10</w:t>
            </w:r>
          </w:p>
        </w:tc>
      </w:tr>
      <w:tr w:rsidR="00E10BB7" w:rsidRPr="00E10BB7" w:rsidTr="00E10BB7">
        <w:trPr>
          <w:trHeight w:val="360"/>
        </w:trPr>
        <w:tc>
          <w:tcPr>
            <w:tcW w:w="4384"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10BB7">
            <w:pPr>
              <w:ind w:firstLine="34"/>
              <w:jc w:val="center"/>
              <w:rPr>
                <w:i w:val="0"/>
                <w:szCs w:val="28"/>
              </w:rPr>
            </w:pPr>
            <w:r w:rsidRPr="00E10BB7">
              <w:rPr>
                <w:i w:val="0"/>
                <w:szCs w:val="28"/>
              </w:rPr>
              <w:t>Tổng cộng</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0BB7" w:rsidRPr="00E10BB7" w:rsidRDefault="00E10BB7" w:rsidP="00E36E5B">
            <w:pPr>
              <w:ind w:firstLine="34"/>
              <w:jc w:val="center"/>
              <w:rPr>
                <w:i w:val="0"/>
                <w:szCs w:val="28"/>
              </w:rPr>
            </w:pPr>
            <w:r w:rsidRPr="00E10BB7">
              <w:rPr>
                <w:i w:val="0"/>
                <w:szCs w:val="28"/>
              </w:rPr>
              <w:t>130</w:t>
            </w:r>
          </w:p>
        </w:tc>
      </w:tr>
    </w:tbl>
    <w:p w:rsidR="00E36E5B" w:rsidRDefault="00E36E5B" w:rsidP="00E12567">
      <w:pPr>
        <w:pStyle w:val="Default"/>
      </w:pPr>
      <w:r>
        <w:t xml:space="preserve">2. </w:t>
      </w:r>
      <w:r w:rsidRPr="00E36E5B">
        <w:rPr>
          <w:bCs/>
          <w:sz w:val="26"/>
          <w:szCs w:val="26"/>
        </w:rPr>
        <w:t xml:space="preserve">Kế hoạch giảng dạy toàn khóa </w:t>
      </w:r>
      <w:r w:rsidRPr="00E36E5B">
        <w:rPr>
          <w:b w:val="0"/>
          <w:i/>
          <w:iCs/>
          <w:sz w:val="26"/>
          <w:szCs w:val="26"/>
        </w:rPr>
        <w:t>(dự kiến)</w:t>
      </w:r>
      <w:bookmarkStart w:id="20" w:name="_Toc73176393"/>
    </w:p>
    <w:tbl>
      <w:tblPr>
        <w:tblW w:w="5023" w:type="pct"/>
        <w:tblLayout w:type="fixed"/>
        <w:tblLook w:val="0000"/>
      </w:tblPr>
      <w:tblGrid>
        <w:gridCol w:w="534"/>
        <w:gridCol w:w="691"/>
        <w:gridCol w:w="4830"/>
        <w:gridCol w:w="861"/>
        <w:gridCol w:w="337"/>
        <w:gridCol w:w="337"/>
        <w:gridCol w:w="337"/>
        <w:gridCol w:w="337"/>
        <w:gridCol w:w="337"/>
        <w:gridCol w:w="337"/>
        <w:gridCol w:w="337"/>
        <w:gridCol w:w="340"/>
      </w:tblGrid>
      <w:tr w:rsidR="00E12567" w:rsidRPr="00850511" w:rsidTr="00FC1E57">
        <w:trPr>
          <w:trHeight w:val="360"/>
        </w:trPr>
        <w:tc>
          <w:tcPr>
            <w:tcW w:w="278" w:type="pct"/>
            <w:vMerge w:val="restart"/>
            <w:tcBorders>
              <w:top w:val="single" w:sz="4" w:space="0" w:color="auto"/>
              <w:left w:val="single" w:sz="4" w:space="0" w:color="auto"/>
              <w:right w:val="single" w:sz="4" w:space="0" w:color="auto"/>
            </w:tcBorders>
            <w:shd w:val="clear" w:color="auto" w:fill="FFFFFF" w:themeFill="background1"/>
            <w:noWrap/>
            <w:vAlign w:val="center"/>
          </w:tcPr>
          <w:p w:rsidR="00850511" w:rsidRPr="00BC40EB" w:rsidRDefault="00850511" w:rsidP="008440E6">
            <w:pPr>
              <w:ind w:firstLine="34"/>
              <w:jc w:val="center"/>
              <w:rPr>
                <w:i w:val="0"/>
                <w:sz w:val="24"/>
                <w:szCs w:val="24"/>
              </w:rPr>
            </w:pPr>
            <w:r w:rsidRPr="00BC40EB">
              <w:rPr>
                <w:i w:val="0"/>
                <w:sz w:val="24"/>
                <w:szCs w:val="24"/>
              </w:rPr>
              <w:t>TT</w:t>
            </w:r>
          </w:p>
        </w:tc>
        <w:tc>
          <w:tcPr>
            <w:tcW w:w="360" w:type="pct"/>
            <w:vMerge w:val="restart"/>
            <w:tcBorders>
              <w:top w:val="single" w:sz="4" w:space="0" w:color="auto"/>
              <w:left w:val="single" w:sz="4" w:space="0" w:color="auto"/>
              <w:right w:val="single" w:sz="4" w:space="0" w:color="auto"/>
            </w:tcBorders>
            <w:shd w:val="clear" w:color="auto" w:fill="FFFFFF" w:themeFill="background1"/>
            <w:vAlign w:val="center"/>
          </w:tcPr>
          <w:p w:rsidR="00850511" w:rsidRPr="00E12567" w:rsidRDefault="00850511" w:rsidP="00BC40EB">
            <w:pPr>
              <w:ind w:firstLine="0"/>
              <w:jc w:val="center"/>
              <w:rPr>
                <w:i w:val="0"/>
                <w:sz w:val="22"/>
              </w:rPr>
            </w:pPr>
            <w:r w:rsidRPr="00E12567">
              <w:rPr>
                <w:i w:val="0"/>
                <w:sz w:val="22"/>
              </w:rPr>
              <w:t>Mã HP</w:t>
            </w:r>
          </w:p>
        </w:tc>
        <w:tc>
          <w:tcPr>
            <w:tcW w:w="2512" w:type="pct"/>
            <w:vMerge w:val="restart"/>
            <w:tcBorders>
              <w:top w:val="single" w:sz="4" w:space="0" w:color="auto"/>
              <w:left w:val="single" w:sz="4" w:space="0" w:color="auto"/>
              <w:right w:val="single" w:sz="4" w:space="0" w:color="auto"/>
            </w:tcBorders>
            <w:shd w:val="clear" w:color="auto" w:fill="FFFFFF" w:themeFill="background1"/>
            <w:noWrap/>
            <w:vAlign w:val="center"/>
          </w:tcPr>
          <w:p w:rsidR="00850511" w:rsidRPr="00BC40EB" w:rsidRDefault="00850511" w:rsidP="008440E6">
            <w:pPr>
              <w:ind w:left="30"/>
              <w:jc w:val="center"/>
              <w:rPr>
                <w:i w:val="0"/>
                <w:sz w:val="24"/>
                <w:szCs w:val="24"/>
              </w:rPr>
            </w:pPr>
            <w:r w:rsidRPr="00BC40EB">
              <w:rPr>
                <w:i w:val="0"/>
                <w:sz w:val="24"/>
                <w:szCs w:val="24"/>
              </w:rPr>
              <w:t>Học phần</w:t>
            </w:r>
          </w:p>
        </w:tc>
        <w:tc>
          <w:tcPr>
            <w:tcW w:w="448" w:type="pct"/>
            <w:vMerge w:val="restart"/>
            <w:tcBorders>
              <w:top w:val="single" w:sz="4" w:space="0" w:color="auto"/>
              <w:left w:val="single" w:sz="4" w:space="0" w:color="auto"/>
              <w:right w:val="single" w:sz="4" w:space="0" w:color="auto"/>
            </w:tcBorders>
            <w:shd w:val="clear" w:color="auto" w:fill="FFFFFF" w:themeFill="background1"/>
            <w:noWrap/>
            <w:vAlign w:val="center"/>
          </w:tcPr>
          <w:p w:rsidR="00850511" w:rsidRPr="00BC40EB" w:rsidRDefault="00850511" w:rsidP="008440E6">
            <w:pPr>
              <w:ind w:firstLine="34"/>
              <w:jc w:val="center"/>
              <w:rPr>
                <w:i w:val="0"/>
                <w:sz w:val="24"/>
                <w:szCs w:val="24"/>
              </w:rPr>
            </w:pPr>
            <w:r w:rsidRPr="00BC40EB">
              <w:rPr>
                <w:i w:val="0"/>
                <w:sz w:val="24"/>
                <w:szCs w:val="24"/>
              </w:rPr>
              <w:t>Số TC</w:t>
            </w:r>
          </w:p>
        </w:tc>
        <w:tc>
          <w:tcPr>
            <w:tcW w:w="1402"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BC40EB" w:rsidRDefault="00850511" w:rsidP="008440E6">
            <w:pPr>
              <w:ind w:firstLine="34"/>
              <w:jc w:val="center"/>
              <w:rPr>
                <w:i w:val="0"/>
                <w:sz w:val="24"/>
                <w:szCs w:val="24"/>
              </w:rPr>
            </w:pPr>
            <w:r w:rsidRPr="00BC40EB">
              <w:rPr>
                <w:i w:val="0"/>
                <w:sz w:val="24"/>
                <w:szCs w:val="24"/>
              </w:rPr>
              <w:t>Học kỳ thứ</w:t>
            </w:r>
          </w:p>
        </w:tc>
      </w:tr>
      <w:tr w:rsidR="00E12567" w:rsidRPr="00850511" w:rsidTr="00FC1E57">
        <w:trPr>
          <w:trHeight w:val="360"/>
        </w:trPr>
        <w:tc>
          <w:tcPr>
            <w:tcW w:w="278" w:type="pct"/>
            <w:vMerge/>
            <w:tcBorders>
              <w:left w:val="single" w:sz="4" w:space="0" w:color="auto"/>
              <w:bottom w:val="single" w:sz="4" w:space="0" w:color="auto"/>
              <w:right w:val="single" w:sz="4" w:space="0" w:color="auto"/>
            </w:tcBorders>
            <w:shd w:val="clear" w:color="auto" w:fill="FFFFFF" w:themeFill="background1"/>
            <w:noWrap/>
            <w:vAlign w:val="center"/>
          </w:tcPr>
          <w:p w:rsidR="00850511" w:rsidRPr="00BC40EB" w:rsidRDefault="00850511" w:rsidP="008440E6">
            <w:pPr>
              <w:ind w:firstLine="34"/>
              <w:jc w:val="center"/>
              <w:rPr>
                <w:i w:val="0"/>
                <w:sz w:val="24"/>
                <w:szCs w:val="24"/>
              </w:rPr>
            </w:pPr>
          </w:p>
        </w:tc>
        <w:tc>
          <w:tcPr>
            <w:tcW w:w="360" w:type="pct"/>
            <w:vMerge/>
            <w:tcBorders>
              <w:left w:val="single" w:sz="4" w:space="0" w:color="auto"/>
              <w:bottom w:val="single" w:sz="4" w:space="0" w:color="auto"/>
              <w:right w:val="single" w:sz="4" w:space="0" w:color="auto"/>
            </w:tcBorders>
            <w:shd w:val="clear" w:color="auto" w:fill="FFFFFF" w:themeFill="background1"/>
            <w:vAlign w:val="center"/>
          </w:tcPr>
          <w:p w:rsidR="00850511" w:rsidRPr="00E12567" w:rsidRDefault="00850511" w:rsidP="00BC40EB">
            <w:pPr>
              <w:ind w:firstLine="0"/>
              <w:jc w:val="center"/>
              <w:rPr>
                <w:i w:val="0"/>
                <w:sz w:val="22"/>
              </w:rPr>
            </w:pPr>
          </w:p>
        </w:tc>
        <w:tc>
          <w:tcPr>
            <w:tcW w:w="2512" w:type="pct"/>
            <w:vMerge/>
            <w:tcBorders>
              <w:left w:val="single" w:sz="4" w:space="0" w:color="auto"/>
              <w:bottom w:val="single" w:sz="4" w:space="0" w:color="auto"/>
              <w:right w:val="single" w:sz="4" w:space="0" w:color="auto"/>
            </w:tcBorders>
            <w:shd w:val="clear" w:color="auto" w:fill="FFFFFF" w:themeFill="background1"/>
            <w:noWrap/>
            <w:vAlign w:val="center"/>
          </w:tcPr>
          <w:p w:rsidR="00850511" w:rsidRPr="00BC40EB" w:rsidRDefault="00850511" w:rsidP="008440E6">
            <w:pPr>
              <w:ind w:left="30"/>
              <w:rPr>
                <w:i w:val="0"/>
                <w:sz w:val="24"/>
                <w:szCs w:val="24"/>
              </w:rPr>
            </w:pPr>
          </w:p>
        </w:tc>
        <w:tc>
          <w:tcPr>
            <w:tcW w:w="448" w:type="pct"/>
            <w:vMerge/>
            <w:tcBorders>
              <w:left w:val="single" w:sz="4" w:space="0" w:color="auto"/>
              <w:bottom w:val="single" w:sz="4" w:space="0" w:color="auto"/>
              <w:right w:val="single" w:sz="4" w:space="0" w:color="auto"/>
            </w:tcBorders>
            <w:shd w:val="clear" w:color="auto" w:fill="FFFFFF" w:themeFill="background1"/>
            <w:noWrap/>
            <w:vAlign w:val="center"/>
          </w:tcPr>
          <w:p w:rsidR="00850511" w:rsidRPr="00BC40EB" w:rsidRDefault="00850511" w:rsidP="008440E6">
            <w:pPr>
              <w:ind w:firstLine="34"/>
              <w:jc w:val="center"/>
              <w:rPr>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BC40EB" w:rsidRDefault="00850511" w:rsidP="008440E6">
            <w:pPr>
              <w:ind w:firstLine="34"/>
              <w:jc w:val="center"/>
              <w:rPr>
                <w:i w:val="0"/>
                <w:sz w:val="24"/>
                <w:szCs w:val="24"/>
              </w:rPr>
            </w:pPr>
            <w:r w:rsidRPr="00BC40EB">
              <w:rPr>
                <w:i w:val="0"/>
                <w:sz w:val="24"/>
                <w:szCs w:val="24"/>
              </w:rPr>
              <w:t>1</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BC40EB" w:rsidRDefault="00850511" w:rsidP="008440E6">
            <w:pPr>
              <w:ind w:firstLine="34"/>
              <w:jc w:val="center"/>
              <w:rPr>
                <w:i w:val="0"/>
                <w:sz w:val="24"/>
                <w:szCs w:val="24"/>
              </w:rPr>
            </w:pPr>
            <w:r w:rsidRPr="00BC40EB">
              <w:rPr>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BC40EB" w:rsidRDefault="00850511" w:rsidP="008440E6">
            <w:pPr>
              <w:ind w:firstLine="34"/>
              <w:jc w:val="center"/>
              <w:rPr>
                <w:i w:val="0"/>
                <w:sz w:val="24"/>
                <w:szCs w:val="24"/>
              </w:rPr>
            </w:pPr>
            <w:r w:rsidRPr="00BC40EB">
              <w:rPr>
                <w:i w:val="0"/>
                <w:sz w:val="24"/>
                <w:szCs w:val="24"/>
              </w:rPr>
              <w:t>3</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BC40EB" w:rsidRDefault="00850511" w:rsidP="008440E6">
            <w:pPr>
              <w:ind w:firstLine="34"/>
              <w:jc w:val="center"/>
              <w:rPr>
                <w:i w:val="0"/>
                <w:sz w:val="24"/>
                <w:szCs w:val="24"/>
              </w:rPr>
            </w:pPr>
            <w:r w:rsidRPr="00BC40EB">
              <w:rPr>
                <w:i w:val="0"/>
                <w:sz w:val="24"/>
                <w:szCs w:val="24"/>
              </w:rPr>
              <w:t>4</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BC40EB" w:rsidRDefault="00850511" w:rsidP="008440E6">
            <w:pPr>
              <w:ind w:firstLine="34"/>
              <w:jc w:val="center"/>
              <w:rPr>
                <w:i w:val="0"/>
                <w:sz w:val="24"/>
                <w:szCs w:val="24"/>
              </w:rPr>
            </w:pPr>
            <w:r w:rsidRPr="00BC40EB">
              <w:rPr>
                <w:i w:val="0"/>
                <w:sz w:val="24"/>
                <w:szCs w:val="24"/>
              </w:rPr>
              <w:t>5</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BC40EB" w:rsidRDefault="00850511" w:rsidP="008440E6">
            <w:pPr>
              <w:ind w:firstLine="34"/>
              <w:jc w:val="center"/>
              <w:rPr>
                <w:i w:val="0"/>
                <w:sz w:val="24"/>
                <w:szCs w:val="24"/>
              </w:rPr>
            </w:pPr>
            <w:r w:rsidRPr="00BC40EB">
              <w:rPr>
                <w:i w:val="0"/>
                <w:sz w:val="24"/>
                <w:szCs w:val="24"/>
              </w:rPr>
              <w:t>6</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BC40EB" w:rsidRDefault="00850511" w:rsidP="008440E6">
            <w:pPr>
              <w:ind w:firstLine="34"/>
              <w:jc w:val="center"/>
              <w:rPr>
                <w:i w:val="0"/>
                <w:sz w:val="24"/>
                <w:szCs w:val="24"/>
              </w:rPr>
            </w:pPr>
            <w:r w:rsidRPr="00BC40EB">
              <w:rPr>
                <w:i w:val="0"/>
                <w:sz w:val="24"/>
                <w:szCs w:val="24"/>
              </w:rPr>
              <w:t>7</w:t>
            </w: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BC40EB" w:rsidRDefault="00850511" w:rsidP="008440E6">
            <w:pPr>
              <w:ind w:firstLine="34"/>
              <w:jc w:val="center"/>
              <w:rPr>
                <w:i w:val="0"/>
                <w:sz w:val="24"/>
                <w:szCs w:val="24"/>
              </w:rPr>
            </w:pPr>
            <w:r w:rsidRPr="00BC40EB">
              <w:rPr>
                <w:i w:val="0"/>
                <w:sz w:val="24"/>
                <w:szCs w:val="24"/>
              </w:rPr>
              <w:t>8</w:t>
            </w: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1</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1805</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BC40EB">
            <w:pPr>
              <w:ind w:left="30" w:firstLine="0"/>
              <w:jc w:val="both"/>
              <w:rPr>
                <w:b w:val="0"/>
                <w:i w:val="0"/>
                <w:sz w:val="24"/>
                <w:szCs w:val="24"/>
              </w:rPr>
            </w:pPr>
            <w:r w:rsidRPr="00850511">
              <w:rPr>
                <w:b w:val="0"/>
                <w:i w:val="0"/>
                <w:sz w:val="24"/>
                <w:szCs w:val="24"/>
              </w:rPr>
              <w:t>Những nguyên lý cơ bản của chủ nghĩa Mác – Lênin I</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lastRenderedPageBreak/>
              <w:t>2</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1806</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BC40EB">
            <w:pPr>
              <w:ind w:left="30" w:firstLine="0"/>
              <w:jc w:val="both"/>
              <w:rPr>
                <w:b w:val="0"/>
                <w:i w:val="0"/>
                <w:sz w:val="24"/>
                <w:szCs w:val="24"/>
              </w:rPr>
            </w:pPr>
            <w:r w:rsidRPr="00850511">
              <w:rPr>
                <w:b w:val="0"/>
                <w:i w:val="0"/>
                <w:sz w:val="24"/>
                <w:szCs w:val="24"/>
              </w:rPr>
              <w:t>Những nguyên lý cơ bản của chủ nghĩa Mác – Lênin II</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3</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3</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3</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1807</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BC40EB">
            <w:pPr>
              <w:ind w:firstLine="0"/>
              <w:jc w:val="both"/>
              <w:rPr>
                <w:b w:val="0"/>
                <w:i w:val="0"/>
                <w:sz w:val="24"/>
                <w:szCs w:val="24"/>
              </w:rPr>
            </w:pPr>
            <w:r w:rsidRPr="00850511">
              <w:rPr>
                <w:b w:val="0"/>
                <w:i w:val="0"/>
                <w:sz w:val="24"/>
                <w:szCs w:val="24"/>
              </w:rPr>
              <w:t>Tư tưởng Hồ Chí Minh</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4</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1802</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BC40EB">
            <w:pPr>
              <w:ind w:left="30" w:firstLine="0"/>
              <w:jc w:val="both"/>
              <w:rPr>
                <w:b w:val="0"/>
                <w:i w:val="0"/>
                <w:sz w:val="24"/>
                <w:szCs w:val="24"/>
              </w:rPr>
            </w:pPr>
            <w:r w:rsidRPr="00850511">
              <w:rPr>
                <w:b w:val="0"/>
                <w:i w:val="0"/>
                <w:sz w:val="24"/>
                <w:szCs w:val="24"/>
              </w:rPr>
              <w:t>Đường lối cách mạng của Đảng cộng sản Việt Nam</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3</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3</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5</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2308</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BC40EB">
            <w:pPr>
              <w:ind w:firstLine="0"/>
              <w:jc w:val="both"/>
              <w:rPr>
                <w:b w:val="0"/>
                <w:i w:val="0"/>
                <w:sz w:val="24"/>
                <w:szCs w:val="24"/>
              </w:rPr>
            </w:pPr>
            <w:r w:rsidRPr="00850511">
              <w:rPr>
                <w:b w:val="0"/>
                <w:i w:val="0"/>
                <w:sz w:val="24"/>
                <w:szCs w:val="24"/>
              </w:rPr>
              <w:t>Anh văn cơ bản 1</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3</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3</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6</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2309</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BC40EB">
            <w:pPr>
              <w:ind w:firstLine="0"/>
              <w:jc w:val="both"/>
              <w:rPr>
                <w:b w:val="0"/>
                <w:i w:val="0"/>
                <w:sz w:val="24"/>
                <w:szCs w:val="24"/>
              </w:rPr>
            </w:pPr>
            <w:r w:rsidRPr="00850511">
              <w:rPr>
                <w:b w:val="0"/>
                <w:i w:val="0"/>
                <w:sz w:val="24"/>
                <w:szCs w:val="24"/>
              </w:rPr>
              <w:t>Anh văn cơ bản 2</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7</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2310</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BC40EB">
            <w:pPr>
              <w:ind w:firstLine="0"/>
              <w:jc w:val="both"/>
              <w:rPr>
                <w:b w:val="0"/>
                <w:i w:val="0"/>
                <w:sz w:val="24"/>
                <w:szCs w:val="24"/>
              </w:rPr>
            </w:pPr>
            <w:r w:rsidRPr="00850511">
              <w:rPr>
                <w:b w:val="0"/>
                <w:i w:val="0"/>
                <w:sz w:val="24"/>
                <w:szCs w:val="24"/>
              </w:rPr>
              <w:t>Anh văn cơ bản 3</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8</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2311</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BC40EB">
            <w:pPr>
              <w:ind w:firstLine="0"/>
              <w:jc w:val="both"/>
              <w:rPr>
                <w:b w:val="0"/>
                <w:i w:val="0"/>
                <w:sz w:val="24"/>
                <w:szCs w:val="24"/>
              </w:rPr>
            </w:pPr>
            <w:r w:rsidRPr="00850511">
              <w:rPr>
                <w:b w:val="0"/>
                <w:i w:val="0"/>
                <w:sz w:val="24"/>
                <w:szCs w:val="24"/>
              </w:rPr>
              <w:t>Anh văn cơ bản 4 (TOEIC)</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9</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2401</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BC40EB">
            <w:pPr>
              <w:ind w:firstLine="0"/>
              <w:jc w:val="both"/>
              <w:rPr>
                <w:b w:val="0"/>
                <w:i w:val="0"/>
                <w:sz w:val="24"/>
                <w:szCs w:val="24"/>
              </w:rPr>
            </w:pPr>
            <w:r w:rsidRPr="00850511">
              <w:rPr>
                <w:b w:val="0"/>
                <w:i w:val="0"/>
                <w:sz w:val="24"/>
                <w:szCs w:val="24"/>
              </w:rPr>
              <w:t>Tin học đại cương</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3</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3</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10</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2103</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BC40EB">
            <w:pPr>
              <w:ind w:firstLine="0"/>
              <w:jc w:val="both"/>
              <w:rPr>
                <w:b w:val="0"/>
                <w:i w:val="0"/>
                <w:sz w:val="24"/>
                <w:szCs w:val="24"/>
              </w:rPr>
            </w:pPr>
            <w:r w:rsidRPr="00850511">
              <w:rPr>
                <w:b w:val="0"/>
                <w:i w:val="0"/>
                <w:sz w:val="24"/>
                <w:szCs w:val="24"/>
              </w:rPr>
              <w:t>Giải tích 1</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3</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3</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11</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2104</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BC40EB">
            <w:pPr>
              <w:ind w:firstLine="0"/>
              <w:jc w:val="both"/>
              <w:rPr>
                <w:b w:val="0"/>
                <w:i w:val="0"/>
                <w:sz w:val="24"/>
                <w:szCs w:val="24"/>
              </w:rPr>
            </w:pPr>
            <w:r w:rsidRPr="00850511">
              <w:rPr>
                <w:b w:val="0"/>
                <w:i w:val="0"/>
                <w:sz w:val="24"/>
                <w:szCs w:val="24"/>
              </w:rPr>
              <w:t>Giải tích 2</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3</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3</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12</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2101</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BC40EB">
            <w:pPr>
              <w:ind w:firstLine="0"/>
              <w:jc w:val="both"/>
              <w:rPr>
                <w:b w:val="0"/>
                <w:i w:val="0"/>
                <w:sz w:val="24"/>
                <w:szCs w:val="24"/>
              </w:rPr>
            </w:pPr>
            <w:r w:rsidRPr="00850511">
              <w:rPr>
                <w:b w:val="0"/>
                <w:i w:val="0"/>
                <w:sz w:val="24"/>
                <w:szCs w:val="24"/>
              </w:rPr>
              <w:t>Đại số</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3</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3</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13</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1042</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BC40EB">
            <w:pPr>
              <w:ind w:firstLine="0"/>
              <w:jc w:val="both"/>
              <w:rPr>
                <w:b w:val="0"/>
                <w:i w:val="0"/>
                <w:sz w:val="24"/>
                <w:szCs w:val="24"/>
              </w:rPr>
            </w:pPr>
            <w:r w:rsidRPr="00850511">
              <w:rPr>
                <w:b w:val="0"/>
                <w:i w:val="0"/>
                <w:sz w:val="24"/>
                <w:szCs w:val="24"/>
              </w:rPr>
              <w:t>Vật lý 1</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3</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3</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14</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1043</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BC40EB">
            <w:pPr>
              <w:ind w:firstLine="0"/>
              <w:jc w:val="both"/>
              <w:rPr>
                <w:b w:val="0"/>
                <w:i w:val="0"/>
                <w:sz w:val="24"/>
                <w:szCs w:val="24"/>
              </w:rPr>
            </w:pPr>
            <w:r w:rsidRPr="00850511">
              <w:rPr>
                <w:b w:val="0"/>
                <w:i w:val="0"/>
                <w:sz w:val="24"/>
                <w:szCs w:val="24"/>
              </w:rPr>
              <w:t>Vật lý 2</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3</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3</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15</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1016</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BC40EB">
            <w:pPr>
              <w:ind w:firstLine="0"/>
              <w:jc w:val="both"/>
              <w:rPr>
                <w:b w:val="0"/>
                <w:i w:val="0"/>
                <w:sz w:val="24"/>
                <w:szCs w:val="24"/>
              </w:rPr>
            </w:pPr>
            <w:r w:rsidRPr="00850511">
              <w:rPr>
                <w:b w:val="0"/>
                <w:i w:val="0"/>
                <w:sz w:val="24"/>
                <w:szCs w:val="24"/>
              </w:rPr>
              <w:t>Hóa học đại cương</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3</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3</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16</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1431</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BC40EB">
            <w:pPr>
              <w:ind w:firstLine="0"/>
              <w:jc w:val="both"/>
              <w:rPr>
                <w:b w:val="0"/>
                <w:i w:val="0"/>
                <w:sz w:val="24"/>
                <w:szCs w:val="24"/>
              </w:rPr>
            </w:pPr>
            <w:r w:rsidRPr="00850511">
              <w:rPr>
                <w:b w:val="0"/>
                <w:i w:val="0"/>
                <w:sz w:val="24"/>
                <w:szCs w:val="24"/>
              </w:rPr>
              <w:t>Pháp luật đại cương</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17</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1037</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BC40EB">
            <w:pPr>
              <w:ind w:firstLine="0"/>
              <w:jc w:val="both"/>
              <w:rPr>
                <w:b w:val="0"/>
                <w:i w:val="0"/>
                <w:sz w:val="24"/>
                <w:szCs w:val="24"/>
              </w:rPr>
            </w:pPr>
            <w:r w:rsidRPr="00850511">
              <w:rPr>
                <w:b w:val="0"/>
                <w:i w:val="0"/>
                <w:sz w:val="24"/>
                <w:szCs w:val="24"/>
              </w:rPr>
              <w:t>Sinh y học đại cương</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18</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1015</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rPr>
                <w:b w:val="0"/>
                <w:i w:val="0"/>
                <w:sz w:val="24"/>
                <w:szCs w:val="24"/>
              </w:rPr>
            </w:pPr>
            <w:r w:rsidRPr="00850511">
              <w:rPr>
                <w:b w:val="0"/>
                <w:i w:val="0"/>
                <w:sz w:val="24"/>
                <w:szCs w:val="24"/>
              </w:rPr>
              <w:t>Hình họa – Vẽ kỹ thuật</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19</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1019</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rPr>
                <w:b w:val="0"/>
                <w:i w:val="0"/>
                <w:sz w:val="24"/>
                <w:szCs w:val="24"/>
              </w:rPr>
            </w:pPr>
            <w:r w:rsidRPr="00850511">
              <w:rPr>
                <w:b w:val="0"/>
                <w:i w:val="0"/>
                <w:sz w:val="24"/>
                <w:szCs w:val="24"/>
              </w:rPr>
              <w:t>Kỹ thuật điện</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20</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1022</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rPr>
                <w:b w:val="0"/>
                <w:i w:val="0"/>
                <w:sz w:val="24"/>
                <w:szCs w:val="24"/>
              </w:rPr>
            </w:pPr>
            <w:r w:rsidRPr="00850511">
              <w:rPr>
                <w:b w:val="0"/>
                <w:i w:val="0"/>
                <w:sz w:val="24"/>
                <w:szCs w:val="24"/>
              </w:rPr>
              <w:t>Kỹ thuật nhiệt</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21</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1006</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rPr>
                <w:b w:val="0"/>
                <w:i w:val="0"/>
                <w:sz w:val="24"/>
                <w:szCs w:val="24"/>
              </w:rPr>
            </w:pPr>
            <w:r w:rsidRPr="00850511">
              <w:rPr>
                <w:b w:val="0"/>
                <w:i w:val="0"/>
                <w:sz w:val="24"/>
                <w:szCs w:val="24"/>
              </w:rPr>
              <w:t>Cơ học lý thuyết</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22</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1038</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rPr>
                <w:b w:val="0"/>
                <w:i w:val="0"/>
                <w:sz w:val="24"/>
                <w:szCs w:val="24"/>
              </w:rPr>
            </w:pPr>
            <w:r w:rsidRPr="00850511">
              <w:rPr>
                <w:b w:val="0"/>
                <w:i w:val="0"/>
                <w:sz w:val="24"/>
                <w:szCs w:val="24"/>
              </w:rPr>
              <w:t>Sức bền vật liệu</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23</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1020</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jc w:val="both"/>
              <w:rPr>
                <w:b w:val="0"/>
                <w:i w:val="0"/>
                <w:sz w:val="24"/>
                <w:szCs w:val="24"/>
              </w:rPr>
            </w:pPr>
            <w:r w:rsidRPr="00850511">
              <w:rPr>
                <w:b w:val="0"/>
                <w:i w:val="0"/>
                <w:sz w:val="24"/>
                <w:szCs w:val="24"/>
              </w:rPr>
              <w:t>Kỹ thuật điện tử</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24</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1040</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jc w:val="both"/>
              <w:rPr>
                <w:b w:val="0"/>
                <w:i w:val="0"/>
                <w:sz w:val="24"/>
                <w:szCs w:val="24"/>
              </w:rPr>
            </w:pPr>
            <w:r w:rsidRPr="00850511">
              <w:rPr>
                <w:b w:val="0"/>
                <w:i w:val="0"/>
                <w:sz w:val="24"/>
                <w:szCs w:val="24"/>
              </w:rPr>
              <w:t>Thủy khí động lực học</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25</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1225</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jc w:val="both"/>
              <w:rPr>
                <w:b w:val="0"/>
                <w:i w:val="0"/>
                <w:sz w:val="24"/>
                <w:szCs w:val="24"/>
              </w:rPr>
            </w:pPr>
            <w:r w:rsidRPr="00850511">
              <w:rPr>
                <w:b w:val="0"/>
                <w:i w:val="0"/>
                <w:sz w:val="24"/>
                <w:szCs w:val="24"/>
              </w:rPr>
              <w:t>Tâm lý học lao động</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26</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2405</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jc w:val="both"/>
              <w:rPr>
                <w:b w:val="0"/>
                <w:i w:val="0"/>
                <w:sz w:val="24"/>
                <w:szCs w:val="24"/>
              </w:rPr>
            </w:pPr>
            <w:r w:rsidRPr="00850511">
              <w:rPr>
                <w:b w:val="0"/>
                <w:i w:val="0"/>
                <w:sz w:val="24"/>
                <w:szCs w:val="24"/>
              </w:rPr>
              <w:t>Tin học ứng dụng</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27</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1021</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rPr>
                <w:b w:val="0"/>
                <w:i w:val="0"/>
                <w:sz w:val="24"/>
                <w:szCs w:val="24"/>
                <w:lang w:val="pt-PT"/>
              </w:rPr>
            </w:pPr>
            <w:r w:rsidRPr="00850511">
              <w:rPr>
                <w:b w:val="0"/>
                <w:i w:val="0"/>
                <w:sz w:val="24"/>
                <w:szCs w:val="24"/>
                <w:lang w:val="pt-PT"/>
              </w:rPr>
              <w:t>Kỹ thuật đo lường</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28</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1027</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rPr>
                <w:b w:val="0"/>
                <w:i w:val="0"/>
                <w:sz w:val="24"/>
                <w:szCs w:val="24"/>
              </w:rPr>
            </w:pPr>
            <w:r w:rsidRPr="00850511">
              <w:rPr>
                <w:b w:val="0"/>
                <w:i w:val="0"/>
                <w:sz w:val="24"/>
                <w:szCs w:val="24"/>
              </w:rPr>
              <w:t>Môi trường và phát triển</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29</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1007</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rPr>
                <w:b w:val="0"/>
                <w:i w:val="0"/>
                <w:sz w:val="24"/>
                <w:szCs w:val="24"/>
              </w:rPr>
            </w:pPr>
            <w:r w:rsidRPr="00850511">
              <w:rPr>
                <w:b w:val="0"/>
                <w:i w:val="0"/>
                <w:sz w:val="24"/>
                <w:szCs w:val="24"/>
              </w:rPr>
              <w:t>Cơ khí đại cương</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30</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1910</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jc w:val="both"/>
              <w:rPr>
                <w:b w:val="0"/>
                <w:i w:val="0"/>
                <w:sz w:val="24"/>
                <w:szCs w:val="24"/>
              </w:rPr>
            </w:pPr>
            <w:r w:rsidRPr="00850511">
              <w:rPr>
                <w:b w:val="0"/>
                <w:i w:val="0"/>
                <w:sz w:val="24"/>
                <w:szCs w:val="24"/>
              </w:rPr>
              <w:t>Xã hội học công nghiệp</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31</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1008</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rPr>
                <w:b w:val="0"/>
                <w:i w:val="0"/>
                <w:sz w:val="24"/>
                <w:szCs w:val="24"/>
              </w:rPr>
            </w:pPr>
            <w:r w:rsidRPr="00850511">
              <w:rPr>
                <w:b w:val="0"/>
                <w:i w:val="0"/>
                <w:sz w:val="24"/>
                <w:szCs w:val="24"/>
              </w:rPr>
              <w:t>Công nghệ hóa chất</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32</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2301</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jc w:val="both"/>
              <w:rPr>
                <w:b w:val="0"/>
                <w:i w:val="0"/>
                <w:sz w:val="24"/>
                <w:szCs w:val="24"/>
              </w:rPr>
            </w:pPr>
            <w:r w:rsidRPr="00850511">
              <w:rPr>
                <w:b w:val="0"/>
                <w:i w:val="0"/>
                <w:sz w:val="24"/>
                <w:szCs w:val="24"/>
              </w:rPr>
              <w:t>Anh văn chuyên ngành</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33</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1041</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rPr>
                <w:b w:val="0"/>
                <w:i w:val="0"/>
                <w:sz w:val="24"/>
                <w:szCs w:val="24"/>
              </w:rPr>
            </w:pPr>
            <w:r w:rsidRPr="00850511">
              <w:rPr>
                <w:b w:val="0"/>
                <w:i w:val="0"/>
                <w:sz w:val="24"/>
                <w:szCs w:val="24"/>
              </w:rPr>
              <w:t>Tổng quan về Bảo hộ lao động</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lastRenderedPageBreak/>
              <w:t>34</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1009</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rPr>
                <w:b w:val="0"/>
                <w:i w:val="0"/>
                <w:sz w:val="24"/>
                <w:szCs w:val="24"/>
              </w:rPr>
            </w:pPr>
            <w:r w:rsidRPr="00850511">
              <w:rPr>
                <w:b w:val="0"/>
                <w:i w:val="0"/>
                <w:sz w:val="24"/>
                <w:szCs w:val="24"/>
              </w:rPr>
              <w:t>Cung cấp điện xí nghiệp</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35</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1110</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jc w:val="both"/>
              <w:rPr>
                <w:b w:val="0"/>
                <w:i w:val="0"/>
                <w:sz w:val="24"/>
                <w:szCs w:val="24"/>
              </w:rPr>
            </w:pPr>
            <w:r w:rsidRPr="00850511">
              <w:rPr>
                <w:b w:val="0"/>
                <w:i w:val="0"/>
                <w:sz w:val="24"/>
                <w:szCs w:val="24"/>
              </w:rPr>
              <w:t>Những vấn đề cơ bản về công đoàn việt nam</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36</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1030</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rPr>
                <w:b w:val="0"/>
                <w:i w:val="0"/>
                <w:sz w:val="24"/>
                <w:szCs w:val="24"/>
                <w:lang w:val="pt-PT"/>
              </w:rPr>
            </w:pPr>
            <w:r w:rsidRPr="00850511">
              <w:rPr>
                <w:b w:val="0"/>
                <w:i w:val="0"/>
                <w:sz w:val="24"/>
                <w:szCs w:val="24"/>
                <w:lang w:val="pt-PT"/>
              </w:rPr>
              <w:t>Phương tiện bảo vệ cá nhân</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37</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1044</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rPr>
                <w:b w:val="0"/>
                <w:i w:val="0"/>
                <w:sz w:val="24"/>
                <w:szCs w:val="24"/>
              </w:rPr>
            </w:pPr>
            <w:r w:rsidRPr="00850511">
              <w:rPr>
                <w:b w:val="0"/>
                <w:i w:val="0"/>
                <w:sz w:val="24"/>
                <w:szCs w:val="24"/>
              </w:rPr>
              <w:t>Y học lao động</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38</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1014</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rPr>
                <w:b w:val="0"/>
                <w:i w:val="0"/>
                <w:sz w:val="24"/>
                <w:szCs w:val="24"/>
              </w:rPr>
            </w:pPr>
            <w:r w:rsidRPr="00850511">
              <w:rPr>
                <w:b w:val="0"/>
                <w:i w:val="0"/>
                <w:sz w:val="24"/>
                <w:szCs w:val="24"/>
              </w:rPr>
              <w:t>Ecgonomi</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39</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1001</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rPr>
                <w:b w:val="0"/>
                <w:i w:val="0"/>
                <w:sz w:val="24"/>
                <w:szCs w:val="24"/>
              </w:rPr>
            </w:pPr>
            <w:r w:rsidRPr="00850511">
              <w:rPr>
                <w:b w:val="0"/>
                <w:i w:val="0"/>
                <w:sz w:val="24"/>
                <w:szCs w:val="24"/>
              </w:rPr>
              <w:t>An toàn điện</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40</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1002</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rPr>
                <w:b w:val="0"/>
                <w:i w:val="0"/>
                <w:sz w:val="24"/>
                <w:szCs w:val="24"/>
              </w:rPr>
            </w:pPr>
            <w:r w:rsidRPr="00850511">
              <w:rPr>
                <w:b w:val="0"/>
                <w:i w:val="0"/>
                <w:sz w:val="24"/>
                <w:szCs w:val="24"/>
              </w:rPr>
              <w:t>An toàn hóa chất</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41</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1026</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rPr>
                <w:b w:val="0"/>
                <w:i w:val="0"/>
                <w:sz w:val="24"/>
                <w:szCs w:val="24"/>
              </w:rPr>
            </w:pPr>
            <w:r w:rsidRPr="00850511">
              <w:rPr>
                <w:b w:val="0"/>
                <w:i w:val="0"/>
                <w:sz w:val="24"/>
                <w:szCs w:val="24"/>
              </w:rPr>
              <w:t>KT xử lý tiếng ồn và rung động</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42</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1018</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rPr>
                <w:b w:val="0"/>
                <w:i w:val="0"/>
                <w:sz w:val="24"/>
                <w:szCs w:val="24"/>
              </w:rPr>
            </w:pPr>
            <w:r w:rsidRPr="00850511">
              <w:rPr>
                <w:b w:val="0"/>
                <w:i w:val="0"/>
                <w:sz w:val="24"/>
                <w:szCs w:val="24"/>
              </w:rPr>
              <w:t>Kỹ thuật chiếu sáng công nghiệp</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43</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1029</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rPr>
                <w:b w:val="0"/>
                <w:i w:val="0"/>
                <w:sz w:val="24"/>
                <w:szCs w:val="24"/>
              </w:rPr>
            </w:pPr>
            <w:r w:rsidRPr="00850511">
              <w:rPr>
                <w:b w:val="0"/>
                <w:i w:val="0"/>
                <w:sz w:val="24"/>
                <w:szCs w:val="24"/>
              </w:rPr>
              <w:t>Phòng chống cháy nổ</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44</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1017</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rPr>
                <w:b w:val="0"/>
                <w:i w:val="0"/>
                <w:sz w:val="24"/>
                <w:szCs w:val="24"/>
              </w:rPr>
            </w:pPr>
            <w:r w:rsidRPr="00850511">
              <w:rPr>
                <w:b w:val="0"/>
                <w:i w:val="0"/>
                <w:sz w:val="24"/>
                <w:szCs w:val="24"/>
              </w:rPr>
              <w:t>Kỹ thuật an toàn trong xây dựng</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45</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1005</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rPr>
                <w:b w:val="0"/>
                <w:i w:val="0"/>
                <w:sz w:val="24"/>
                <w:szCs w:val="24"/>
              </w:rPr>
            </w:pPr>
            <w:r w:rsidRPr="00850511">
              <w:rPr>
                <w:b w:val="0"/>
                <w:i w:val="0"/>
                <w:sz w:val="24"/>
                <w:szCs w:val="24"/>
              </w:rPr>
              <w:t>Chế độ, chính sách pháp luật về BHLĐ</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46</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1039</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rPr>
                <w:b w:val="0"/>
                <w:i w:val="0"/>
                <w:sz w:val="24"/>
                <w:szCs w:val="24"/>
              </w:rPr>
            </w:pPr>
            <w:r w:rsidRPr="00850511">
              <w:rPr>
                <w:b w:val="0"/>
                <w:i w:val="0"/>
                <w:sz w:val="24"/>
                <w:szCs w:val="24"/>
              </w:rPr>
              <w:t>Thống kê và phân tích ATVSLĐ</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47</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1028</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rPr>
                <w:b w:val="0"/>
                <w:i w:val="0"/>
                <w:sz w:val="24"/>
                <w:szCs w:val="24"/>
              </w:rPr>
            </w:pPr>
            <w:r w:rsidRPr="00850511">
              <w:rPr>
                <w:b w:val="0"/>
                <w:i w:val="0"/>
                <w:sz w:val="24"/>
                <w:szCs w:val="24"/>
              </w:rPr>
              <w:t>Nhận diện, đánh giá rủi ro môi trường LĐ</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48</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1023</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rPr>
                <w:b w:val="0"/>
                <w:i w:val="0"/>
                <w:sz w:val="24"/>
                <w:szCs w:val="24"/>
              </w:rPr>
            </w:pPr>
            <w:r w:rsidRPr="00850511">
              <w:rPr>
                <w:b w:val="0"/>
                <w:i w:val="0"/>
                <w:sz w:val="24"/>
                <w:szCs w:val="24"/>
              </w:rPr>
              <w:t>Kỹ thuật xử lý chất thải rắn</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49</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1025</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rPr>
                <w:b w:val="0"/>
                <w:i w:val="0"/>
                <w:sz w:val="24"/>
                <w:szCs w:val="24"/>
                <w:lang w:val="pt-PT"/>
              </w:rPr>
            </w:pPr>
            <w:r w:rsidRPr="00850511">
              <w:rPr>
                <w:b w:val="0"/>
                <w:i w:val="0"/>
                <w:sz w:val="24"/>
                <w:szCs w:val="24"/>
                <w:lang w:val="pt-PT"/>
              </w:rPr>
              <w:t>KTxử lý ô nhiễm MT nước</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50</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1024</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rPr>
                <w:b w:val="0"/>
                <w:i w:val="0"/>
                <w:sz w:val="24"/>
                <w:szCs w:val="24"/>
              </w:rPr>
            </w:pPr>
            <w:r w:rsidRPr="00850511">
              <w:rPr>
                <w:b w:val="0"/>
                <w:i w:val="0"/>
                <w:sz w:val="24"/>
                <w:szCs w:val="24"/>
              </w:rPr>
              <w:t>KTxử lý ô nhiễm môi trường khí</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51</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1003</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rPr>
                <w:b w:val="0"/>
                <w:i w:val="0"/>
                <w:sz w:val="24"/>
                <w:szCs w:val="24"/>
              </w:rPr>
            </w:pPr>
            <w:r w:rsidRPr="00850511">
              <w:rPr>
                <w:b w:val="0"/>
                <w:i w:val="0"/>
                <w:sz w:val="24"/>
                <w:szCs w:val="24"/>
              </w:rPr>
              <w:t>AT thiết bị nâng, vận chuyển</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52</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1012</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BC40EB">
            <w:pPr>
              <w:ind w:firstLine="0"/>
              <w:rPr>
                <w:b w:val="0"/>
                <w:i w:val="0"/>
                <w:sz w:val="24"/>
                <w:szCs w:val="24"/>
              </w:rPr>
            </w:pPr>
            <w:r w:rsidRPr="00850511">
              <w:rPr>
                <w:b w:val="0"/>
                <w:i w:val="0"/>
                <w:sz w:val="24"/>
                <w:szCs w:val="24"/>
              </w:rPr>
              <w:t>Đồ án kỹ thuật an toàn</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3</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3</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53</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1013</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BC40EB">
            <w:pPr>
              <w:ind w:firstLine="0"/>
              <w:rPr>
                <w:b w:val="0"/>
                <w:i w:val="0"/>
                <w:sz w:val="24"/>
                <w:szCs w:val="24"/>
              </w:rPr>
            </w:pPr>
            <w:r w:rsidRPr="00850511">
              <w:rPr>
                <w:b w:val="0"/>
                <w:i w:val="0"/>
                <w:sz w:val="24"/>
                <w:szCs w:val="24"/>
              </w:rPr>
              <w:t>Đồ án kỹ thuật vệ sinh</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3</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3</w:t>
            </w: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54</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1010</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BC40EB">
            <w:pPr>
              <w:ind w:firstLine="0"/>
              <w:rPr>
                <w:b w:val="0"/>
                <w:i w:val="0"/>
                <w:sz w:val="24"/>
                <w:szCs w:val="24"/>
              </w:rPr>
            </w:pPr>
            <w:r w:rsidRPr="00850511">
              <w:rPr>
                <w:b w:val="0"/>
                <w:i w:val="0"/>
                <w:sz w:val="24"/>
                <w:szCs w:val="24"/>
              </w:rPr>
              <w:t>Đề án môn học</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r w:rsidRPr="00850511">
              <w:rPr>
                <w:b w:val="0"/>
                <w:i w:val="0"/>
                <w:sz w:val="24"/>
                <w:szCs w:val="24"/>
              </w:rPr>
              <w:t>2</w:t>
            </w: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55</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1045</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rPr>
                <w:b w:val="0"/>
                <w:i w:val="0"/>
                <w:sz w:val="24"/>
                <w:szCs w:val="24"/>
              </w:rPr>
            </w:pPr>
            <w:r w:rsidRPr="00850511">
              <w:rPr>
                <w:b w:val="0"/>
                <w:i w:val="0"/>
                <w:sz w:val="24"/>
                <w:szCs w:val="24"/>
              </w:rPr>
              <w:t>Kiến tập năm thứ 3</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BC40EB" w:rsidRDefault="00850511" w:rsidP="008440E6">
            <w:pPr>
              <w:ind w:firstLine="34"/>
              <w:jc w:val="center"/>
              <w:rPr>
                <w:b w:val="0"/>
                <w:i w:val="0"/>
                <w:sz w:val="22"/>
                <w:szCs w:val="24"/>
              </w:rPr>
            </w:pPr>
            <w:r w:rsidRPr="00BC40EB">
              <w:rPr>
                <w:b w:val="0"/>
                <w:i w:val="0"/>
                <w:sz w:val="22"/>
                <w:szCs w:val="24"/>
              </w:rPr>
              <w:t>1tuần</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r>
      <w:tr w:rsidR="00E1256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56</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E12567" w:rsidRDefault="00850511" w:rsidP="00BC40EB">
            <w:pPr>
              <w:ind w:firstLine="0"/>
              <w:jc w:val="center"/>
              <w:rPr>
                <w:b w:val="0"/>
                <w:i w:val="0"/>
                <w:sz w:val="22"/>
              </w:rPr>
            </w:pPr>
            <w:r w:rsidRPr="00E12567">
              <w:rPr>
                <w:b w:val="0"/>
                <w:i w:val="0"/>
                <w:sz w:val="22"/>
              </w:rPr>
              <w:t>1046</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0"/>
              <w:rPr>
                <w:b w:val="0"/>
                <w:i w:val="0"/>
                <w:sz w:val="24"/>
                <w:szCs w:val="24"/>
              </w:rPr>
            </w:pPr>
            <w:r w:rsidRPr="00850511">
              <w:rPr>
                <w:b w:val="0"/>
                <w:i w:val="0"/>
                <w:sz w:val="24"/>
                <w:szCs w:val="24"/>
              </w:rPr>
              <w:t>Đồ án tốt nghiệp</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50511" w:rsidRPr="00850511" w:rsidRDefault="00850511" w:rsidP="008440E6">
            <w:pPr>
              <w:ind w:firstLine="34"/>
              <w:jc w:val="center"/>
              <w:rPr>
                <w:b w:val="0"/>
                <w:i w:val="0"/>
                <w:sz w:val="24"/>
                <w:szCs w:val="24"/>
              </w:rPr>
            </w:pPr>
            <w:r w:rsidRPr="00850511">
              <w:rPr>
                <w:b w:val="0"/>
                <w:i w:val="0"/>
                <w:sz w:val="24"/>
                <w:szCs w:val="24"/>
              </w:rPr>
              <w:t>10</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firstLine="34"/>
              <w:jc w:val="center"/>
              <w:rPr>
                <w:b w:val="0"/>
                <w:i w:val="0"/>
                <w:sz w:val="24"/>
                <w:szCs w:val="24"/>
              </w:rPr>
            </w:pP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850511" w:rsidRPr="00850511" w:rsidRDefault="00850511" w:rsidP="008440E6">
            <w:pPr>
              <w:ind w:hanging="120"/>
              <w:jc w:val="center"/>
              <w:rPr>
                <w:b w:val="0"/>
                <w:i w:val="0"/>
                <w:w w:val="80"/>
                <w:sz w:val="24"/>
                <w:szCs w:val="24"/>
              </w:rPr>
            </w:pPr>
            <w:r w:rsidRPr="00850511">
              <w:rPr>
                <w:b w:val="0"/>
                <w:i w:val="0"/>
                <w:w w:val="80"/>
                <w:sz w:val="24"/>
                <w:szCs w:val="24"/>
              </w:rPr>
              <w:t>10</w:t>
            </w:r>
          </w:p>
        </w:tc>
      </w:tr>
      <w:tr w:rsidR="00FC1E57" w:rsidRPr="00850511" w:rsidTr="00FC1E57">
        <w:trPr>
          <w:trHeight w:val="360"/>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C1E57" w:rsidRPr="00850511" w:rsidRDefault="00FC1E57" w:rsidP="008440E6">
            <w:pPr>
              <w:ind w:firstLine="34"/>
              <w:jc w:val="center"/>
              <w:rPr>
                <w:b w:val="0"/>
                <w:i w:val="0"/>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FC1E57" w:rsidRPr="00E12567" w:rsidRDefault="00FC1E57" w:rsidP="00BC40EB">
            <w:pPr>
              <w:ind w:firstLine="0"/>
              <w:jc w:val="center"/>
              <w:rPr>
                <w:b w:val="0"/>
                <w:i w:val="0"/>
                <w:sz w:val="22"/>
              </w:rPr>
            </w:pP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C1E57" w:rsidRPr="00850511" w:rsidRDefault="00FC1E57" w:rsidP="008440E6">
            <w:pPr>
              <w:ind w:firstLine="30"/>
              <w:rPr>
                <w:b w:val="0"/>
                <w:i w:val="0"/>
                <w:sz w:val="24"/>
                <w:szCs w:val="24"/>
              </w:rPr>
            </w:pPr>
            <w:r w:rsidRPr="00FC1E57">
              <w:rPr>
                <w:i w:val="0"/>
                <w:sz w:val="24"/>
                <w:szCs w:val="24"/>
              </w:rPr>
              <w:t>Tổng cộng</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C1E57" w:rsidRPr="00850511" w:rsidRDefault="00FC1E57" w:rsidP="008440E6">
            <w:pPr>
              <w:ind w:firstLine="34"/>
              <w:jc w:val="center"/>
              <w:rPr>
                <w:b w:val="0"/>
                <w:i w:val="0"/>
                <w:sz w:val="24"/>
                <w:szCs w:val="24"/>
              </w:rPr>
            </w:pPr>
            <w:r>
              <w:rPr>
                <w:i w:val="0"/>
                <w:sz w:val="24"/>
                <w:szCs w:val="24"/>
              </w:rPr>
              <w:t>130</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FC1E57" w:rsidRPr="00FC1E57" w:rsidRDefault="00FC1E57" w:rsidP="00FC1E57">
            <w:pPr>
              <w:ind w:firstLine="0"/>
              <w:rPr>
                <w:rFonts w:ascii="Times New Roman Bold" w:hAnsi="Times New Roman Bold"/>
                <w:i w:val="0"/>
                <w:sz w:val="22"/>
                <w:szCs w:val="24"/>
              </w:rPr>
            </w:pPr>
            <w:r w:rsidRPr="00FC1E57">
              <w:rPr>
                <w:rFonts w:ascii="Times New Roman Bold" w:hAnsi="Times New Roman Bold"/>
                <w:i w:val="0"/>
                <w:sz w:val="22"/>
                <w:szCs w:val="24"/>
              </w:rPr>
              <w:t>10</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FC1E57" w:rsidRPr="00FC1E57" w:rsidRDefault="00FC1E57" w:rsidP="00FC1E57">
            <w:pPr>
              <w:ind w:firstLine="0"/>
              <w:rPr>
                <w:rFonts w:ascii="Times New Roman Bold" w:hAnsi="Times New Roman Bold"/>
                <w:i w:val="0"/>
                <w:sz w:val="22"/>
                <w:szCs w:val="24"/>
              </w:rPr>
            </w:pPr>
            <w:r w:rsidRPr="00FC1E57">
              <w:rPr>
                <w:rFonts w:ascii="Times New Roman Bold" w:hAnsi="Times New Roman Bold"/>
                <w:i w:val="0"/>
                <w:sz w:val="22"/>
                <w:szCs w:val="24"/>
              </w:rPr>
              <w:t>18</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FC1E57" w:rsidRPr="00FC1E57" w:rsidRDefault="00FC1E57" w:rsidP="00FC1E57">
            <w:pPr>
              <w:ind w:firstLine="0"/>
              <w:rPr>
                <w:rFonts w:ascii="Times New Roman Bold" w:hAnsi="Times New Roman Bold"/>
                <w:i w:val="0"/>
                <w:sz w:val="22"/>
                <w:szCs w:val="24"/>
              </w:rPr>
            </w:pPr>
            <w:r w:rsidRPr="00FC1E57">
              <w:rPr>
                <w:rFonts w:ascii="Times New Roman Bold" w:hAnsi="Times New Roman Bold"/>
                <w:i w:val="0"/>
                <w:sz w:val="22"/>
                <w:szCs w:val="24"/>
              </w:rPr>
              <w:t>20</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FC1E57" w:rsidRPr="00FC1E57" w:rsidRDefault="00FC1E57" w:rsidP="00FC1E57">
            <w:pPr>
              <w:ind w:firstLine="0"/>
              <w:rPr>
                <w:rFonts w:ascii="Times New Roman Bold" w:hAnsi="Times New Roman Bold"/>
                <w:i w:val="0"/>
                <w:sz w:val="22"/>
                <w:szCs w:val="24"/>
              </w:rPr>
            </w:pPr>
            <w:r w:rsidRPr="00FC1E57">
              <w:rPr>
                <w:rFonts w:ascii="Times New Roman Bold" w:hAnsi="Times New Roman Bold"/>
                <w:i w:val="0"/>
                <w:sz w:val="22"/>
                <w:szCs w:val="24"/>
              </w:rPr>
              <w:t>18</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FC1E57" w:rsidRPr="00FC1E57" w:rsidRDefault="00FC1E57" w:rsidP="00FC1E57">
            <w:pPr>
              <w:ind w:firstLine="0"/>
              <w:rPr>
                <w:rFonts w:ascii="Times New Roman Bold" w:hAnsi="Times New Roman Bold"/>
                <w:i w:val="0"/>
                <w:sz w:val="22"/>
                <w:szCs w:val="24"/>
              </w:rPr>
            </w:pPr>
            <w:r w:rsidRPr="00FC1E57">
              <w:rPr>
                <w:rFonts w:ascii="Times New Roman Bold" w:hAnsi="Times New Roman Bold"/>
                <w:i w:val="0"/>
                <w:sz w:val="22"/>
                <w:szCs w:val="24"/>
              </w:rPr>
              <w:t>20</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FC1E57" w:rsidRPr="00FC1E57" w:rsidRDefault="00FC1E57" w:rsidP="00FC1E57">
            <w:pPr>
              <w:ind w:firstLine="0"/>
              <w:rPr>
                <w:rFonts w:ascii="Times New Roman Bold" w:hAnsi="Times New Roman Bold"/>
                <w:i w:val="0"/>
                <w:sz w:val="22"/>
                <w:szCs w:val="24"/>
              </w:rPr>
            </w:pPr>
            <w:r w:rsidRPr="00FC1E57">
              <w:rPr>
                <w:rFonts w:ascii="Times New Roman Bold" w:hAnsi="Times New Roman Bold"/>
                <w:i w:val="0"/>
                <w:sz w:val="22"/>
                <w:szCs w:val="24"/>
              </w:rPr>
              <w:t>18</w:t>
            </w: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tcPr>
          <w:p w:rsidR="00FC1E57" w:rsidRPr="00FC1E57" w:rsidRDefault="00FC1E57" w:rsidP="00FC1E57">
            <w:pPr>
              <w:ind w:firstLine="0"/>
              <w:rPr>
                <w:rFonts w:ascii="Times New Roman Bold" w:hAnsi="Times New Roman Bold"/>
                <w:i w:val="0"/>
                <w:sz w:val="22"/>
                <w:szCs w:val="24"/>
              </w:rPr>
            </w:pPr>
            <w:r w:rsidRPr="00FC1E57">
              <w:rPr>
                <w:rFonts w:ascii="Times New Roman Bold" w:hAnsi="Times New Roman Bold"/>
                <w:i w:val="0"/>
                <w:sz w:val="22"/>
                <w:szCs w:val="24"/>
              </w:rPr>
              <w:t>16</w:t>
            </w:r>
          </w:p>
        </w:tc>
        <w:tc>
          <w:tcPr>
            <w:tcW w:w="176" w:type="pct"/>
            <w:tcBorders>
              <w:top w:val="single" w:sz="4" w:space="0" w:color="auto"/>
              <w:left w:val="single" w:sz="4" w:space="0" w:color="auto"/>
              <w:bottom w:val="single" w:sz="4" w:space="0" w:color="auto"/>
              <w:right w:val="single" w:sz="4" w:space="0" w:color="auto"/>
            </w:tcBorders>
            <w:shd w:val="clear" w:color="auto" w:fill="FFFFFF" w:themeFill="background1"/>
          </w:tcPr>
          <w:p w:rsidR="00FC1E57" w:rsidRPr="00FC1E57" w:rsidRDefault="00FC1E57" w:rsidP="008440E6">
            <w:pPr>
              <w:ind w:hanging="120"/>
              <w:jc w:val="center"/>
              <w:rPr>
                <w:i w:val="0"/>
                <w:w w:val="80"/>
                <w:sz w:val="20"/>
                <w:szCs w:val="24"/>
              </w:rPr>
            </w:pPr>
            <w:r w:rsidRPr="00FC1E57">
              <w:rPr>
                <w:i w:val="0"/>
                <w:w w:val="80"/>
                <w:sz w:val="20"/>
                <w:szCs w:val="24"/>
              </w:rPr>
              <w:t>10</w:t>
            </w:r>
          </w:p>
        </w:tc>
      </w:tr>
    </w:tbl>
    <w:p w:rsidR="00E36E5B" w:rsidRPr="00E36E5B" w:rsidRDefault="00E36E5B" w:rsidP="0048744D">
      <w:pPr>
        <w:rPr>
          <w:b w:val="0"/>
          <w:i w:val="0"/>
        </w:rPr>
      </w:pPr>
    </w:p>
    <w:p w:rsidR="00793E77" w:rsidRPr="00793E77" w:rsidRDefault="00793E77" w:rsidP="00793E77">
      <w:pPr>
        <w:ind w:firstLine="0"/>
        <w:jc w:val="both"/>
        <w:rPr>
          <w:bCs/>
          <w:i w:val="0"/>
          <w:sz w:val="26"/>
          <w:szCs w:val="26"/>
        </w:rPr>
      </w:pPr>
      <w:r w:rsidRPr="00793E77">
        <w:rPr>
          <w:bCs/>
          <w:i w:val="0"/>
          <w:sz w:val="26"/>
          <w:szCs w:val="26"/>
        </w:rPr>
        <w:t>3. Mô tả vắn tắt nội dung và khối lượng các học phần</w:t>
      </w:r>
    </w:p>
    <w:p w:rsidR="00793E77" w:rsidRPr="00793E77" w:rsidRDefault="00793E77" w:rsidP="00793E77">
      <w:pPr>
        <w:rPr>
          <w:b w:val="0"/>
          <w:bCs/>
          <w:i w:val="0"/>
          <w:sz w:val="26"/>
          <w:szCs w:val="26"/>
        </w:rPr>
      </w:pPr>
      <w:r w:rsidRPr="00793E77">
        <w:rPr>
          <w:b w:val="0"/>
          <w:bCs/>
          <w:i w:val="0"/>
          <w:sz w:val="26"/>
          <w:szCs w:val="26"/>
        </w:rPr>
        <w:t>Được nêu trong đề cương chi tiết các học phần</w:t>
      </w:r>
    </w:p>
    <w:p w:rsidR="00793E77" w:rsidRPr="00793E77" w:rsidRDefault="00793E77" w:rsidP="00793E77">
      <w:pPr>
        <w:ind w:firstLine="0"/>
        <w:jc w:val="both"/>
        <w:rPr>
          <w:bCs/>
          <w:i w:val="0"/>
          <w:sz w:val="26"/>
          <w:szCs w:val="26"/>
        </w:rPr>
      </w:pPr>
      <w:r w:rsidRPr="00793E77">
        <w:rPr>
          <w:bCs/>
          <w:i w:val="0"/>
          <w:sz w:val="26"/>
          <w:szCs w:val="26"/>
        </w:rPr>
        <w:t>4. Danh sách đội ngũ giảng viên thực hiện chương trình</w:t>
      </w:r>
    </w:p>
    <w:p w:rsidR="00793E77" w:rsidRPr="00793E77" w:rsidRDefault="00793E77" w:rsidP="00793E77">
      <w:pPr>
        <w:ind w:firstLine="0"/>
        <w:jc w:val="both"/>
        <w:rPr>
          <w:bCs/>
          <w:i w:val="0"/>
          <w:sz w:val="26"/>
          <w:szCs w:val="26"/>
        </w:rPr>
      </w:pPr>
      <w:r w:rsidRPr="00793E77">
        <w:rPr>
          <w:bCs/>
          <w:i w:val="0"/>
          <w:sz w:val="26"/>
          <w:szCs w:val="26"/>
        </w:rPr>
        <w:t>4.1. Danh sách giảng viên cơ hữu</w:t>
      </w:r>
    </w:p>
    <w:p w:rsidR="00793E77" w:rsidRPr="003341AF" w:rsidRDefault="00793E77" w:rsidP="00793E77">
      <w:pPr>
        <w:ind w:firstLine="0"/>
        <w:jc w:val="both"/>
        <w:rPr>
          <w:bCs/>
          <w:i w:val="0"/>
          <w:sz w:val="26"/>
          <w:szCs w:val="26"/>
        </w:rPr>
      </w:pPr>
      <w:r w:rsidRPr="00793E77">
        <w:rPr>
          <w:bCs/>
          <w:sz w:val="26"/>
          <w:szCs w:val="26"/>
        </w:rPr>
        <w:t>4.1.1. Danh sách giảng viên cơ hữu giảng các học phần giáo dục đại cương và cơ sở khối ngành</w:t>
      </w:r>
      <w:r w:rsidRPr="003341AF">
        <w:rPr>
          <w:b w:val="0"/>
          <w:bCs/>
          <w:i w:val="0"/>
          <w:sz w:val="26"/>
          <w:szCs w:val="26"/>
        </w:rPr>
        <w:t xml:space="preserve">: </w:t>
      </w:r>
      <w:r w:rsidRPr="003341AF">
        <w:rPr>
          <w:bCs/>
          <w:i w:val="0"/>
          <w:sz w:val="26"/>
          <w:szCs w:val="26"/>
        </w:rPr>
        <w:tab/>
      </w:r>
    </w:p>
    <w:p w:rsidR="00793E77" w:rsidRPr="00793E77" w:rsidRDefault="00793E77" w:rsidP="00793E77">
      <w:pPr>
        <w:rPr>
          <w:b w:val="0"/>
          <w:bCs/>
          <w:i w:val="0"/>
          <w:sz w:val="26"/>
          <w:szCs w:val="26"/>
        </w:rPr>
      </w:pPr>
      <w:r w:rsidRPr="00793E77">
        <w:rPr>
          <w:b w:val="0"/>
          <w:bCs/>
          <w:i w:val="0"/>
          <w:sz w:val="26"/>
          <w:szCs w:val="26"/>
        </w:rPr>
        <w:t>Được nêu trong bộ đề cương chi tiết các học phần</w:t>
      </w:r>
    </w:p>
    <w:p w:rsidR="00793E77" w:rsidRPr="00793E77" w:rsidRDefault="00793E77" w:rsidP="00793E77">
      <w:pPr>
        <w:ind w:firstLine="0"/>
        <w:jc w:val="both"/>
        <w:rPr>
          <w:bCs/>
          <w:sz w:val="26"/>
          <w:szCs w:val="26"/>
        </w:rPr>
      </w:pPr>
      <w:r w:rsidRPr="00793E77">
        <w:rPr>
          <w:bCs/>
          <w:sz w:val="26"/>
          <w:szCs w:val="26"/>
        </w:rPr>
        <w:t>4.1.2. Danh sách giảng viên cơ hữu giảng các học phần chuyên ngành</w:t>
      </w:r>
    </w:p>
    <w:p w:rsidR="00793E77" w:rsidRPr="00793E77" w:rsidRDefault="00793E77" w:rsidP="00793E77">
      <w:pPr>
        <w:rPr>
          <w:b w:val="0"/>
          <w:bCs/>
          <w:i w:val="0"/>
          <w:sz w:val="26"/>
          <w:szCs w:val="26"/>
        </w:rPr>
      </w:pPr>
      <w:r w:rsidRPr="00793E77">
        <w:rPr>
          <w:b w:val="0"/>
          <w:bCs/>
          <w:i w:val="0"/>
          <w:sz w:val="26"/>
          <w:szCs w:val="26"/>
        </w:rPr>
        <w:lastRenderedPageBreak/>
        <w:t>Được nêu trong bộ đề cương chi tiết các học phần</w:t>
      </w:r>
    </w:p>
    <w:p w:rsidR="00793E77" w:rsidRPr="00793E77" w:rsidRDefault="00793E77" w:rsidP="00793E77">
      <w:pPr>
        <w:tabs>
          <w:tab w:val="num" w:pos="567"/>
        </w:tabs>
        <w:ind w:firstLine="0"/>
        <w:jc w:val="both"/>
        <w:rPr>
          <w:i w:val="0"/>
          <w:sz w:val="26"/>
          <w:szCs w:val="26"/>
        </w:rPr>
      </w:pPr>
      <w:r w:rsidRPr="00793E77">
        <w:rPr>
          <w:i w:val="0"/>
          <w:sz w:val="26"/>
          <w:szCs w:val="26"/>
        </w:rPr>
        <w:t>5. Cơ sở vật chất phục vụ học tập</w:t>
      </w:r>
    </w:p>
    <w:p w:rsidR="00E36E5B" w:rsidRDefault="00793E77" w:rsidP="00793E77">
      <w:pPr>
        <w:ind w:firstLine="0"/>
      </w:pPr>
      <w:r w:rsidRPr="00793E77">
        <w:rPr>
          <w:i w:val="0"/>
          <w:sz w:val="26"/>
          <w:szCs w:val="26"/>
        </w:rPr>
        <w:t>5.1. Hệ thống p</w:t>
      </w:r>
      <w:r w:rsidRPr="00793E77">
        <w:rPr>
          <w:i w:val="0"/>
          <w:sz w:val="26"/>
          <w:szCs w:val="26"/>
          <w:lang w:val="vi-VN"/>
        </w:rPr>
        <w:t>hòng học, giảng đường, trang thiết bị hỗ trợ giảng dạy</w:t>
      </w:r>
    </w:p>
    <w:tbl>
      <w:tblPr>
        <w:tblW w:w="9745"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00"/>
        <w:gridCol w:w="2580"/>
        <w:gridCol w:w="900"/>
        <w:gridCol w:w="900"/>
        <w:gridCol w:w="1620"/>
        <w:gridCol w:w="1080"/>
        <w:gridCol w:w="2065"/>
      </w:tblGrid>
      <w:tr w:rsidR="0048744D" w:rsidRPr="00EC5995" w:rsidTr="006B0BB0">
        <w:tc>
          <w:tcPr>
            <w:tcW w:w="600" w:type="dxa"/>
            <w:vMerge w:val="restart"/>
            <w:tcBorders>
              <w:top w:val="single" w:sz="6" w:space="0" w:color="auto"/>
              <w:left w:val="single" w:sz="6" w:space="0" w:color="auto"/>
              <w:right w:val="single" w:sz="6" w:space="0" w:color="auto"/>
            </w:tcBorders>
            <w:vAlign w:val="center"/>
          </w:tcPr>
          <w:bookmarkEnd w:id="20"/>
          <w:p w:rsidR="0048744D" w:rsidRPr="00EE3E4D" w:rsidRDefault="0048744D" w:rsidP="006B0BB0">
            <w:pPr>
              <w:ind w:firstLine="0"/>
              <w:jc w:val="center"/>
              <w:rPr>
                <w:i w:val="0"/>
                <w:szCs w:val="28"/>
              </w:rPr>
            </w:pPr>
            <w:r w:rsidRPr="00EE3E4D">
              <w:rPr>
                <w:i w:val="0"/>
                <w:szCs w:val="28"/>
              </w:rPr>
              <w:t>Số TT</w:t>
            </w:r>
          </w:p>
        </w:tc>
        <w:tc>
          <w:tcPr>
            <w:tcW w:w="2580" w:type="dxa"/>
            <w:vMerge w:val="restart"/>
            <w:tcBorders>
              <w:top w:val="single" w:sz="6" w:space="0" w:color="auto"/>
              <w:left w:val="single" w:sz="6" w:space="0" w:color="auto"/>
              <w:right w:val="single" w:sz="4" w:space="0" w:color="auto"/>
            </w:tcBorders>
            <w:vAlign w:val="center"/>
          </w:tcPr>
          <w:p w:rsidR="0048744D" w:rsidRPr="00EE3E4D" w:rsidRDefault="0048744D" w:rsidP="006B0BB0">
            <w:pPr>
              <w:ind w:firstLine="0"/>
              <w:jc w:val="center"/>
              <w:rPr>
                <w:i w:val="0"/>
                <w:szCs w:val="28"/>
              </w:rPr>
            </w:pPr>
            <w:r w:rsidRPr="00EE3E4D">
              <w:rPr>
                <w:i w:val="0"/>
                <w:szCs w:val="28"/>
              </w:rPr>
              <w:t>Loại phòng học</w:t>
            </w:r>
          </w:p>
          <w:p w:rsidR="0048744D" w:rsidRPr="00EE3E4D" w:rsidRDefault="0048744D" w:rsidP="006B0BB0">
            <w:pPr>
              <w:ind w:firstLine="0"/>
              <w:jc w:val="center"/>
              <w:rPr>
                <w:i w:val="0"/>
                <w:szCs w:val="28"/>
              </w:rPr>
            </w:pPr>
            <w:r w:rsidRPr="00EE3E4D">
              <w:rPr>
                <w:i w:val="0"/>
                <w:szCs w:val="28"/>
              </w:rPr>
              <w:t>(Phòng học, giảng đường, phòng học đa phương tiện, phòng học ngoại ngữ, phòng máy tính…)</w:t>
            </w:r>
          </w:p>
        </w:tc>
        <w:tc>
          <w:tcPr>
            <w:tcW w:w="900" w:type="dxa"/>
            <w:vMerge w:val="restart"/>
            <w:tcBorders>
              <w:top w:val="single" w:sz="6" w:space="0" w:color="auto"/>
              <w:left w:val="single" w:sz="4" w:space="0" w:color="auto"/>
              <w:right w:val="single" w:sz="6" w:space="0" w:color="auto"/>
            </w:tcBorders>
            <w:vAlign w:val="center"/>
          </w:tcPr>
          <w:p w:rsidR="0048744D" w:rsidRPr="00EE3E4D" w:rsidRDefault="0048744D" w:rsidP="006B0BB0">
            <w:pPr>
              <w:ind w:firstLine="0"/>
              <w:jc w:val="center"/>
              <w:rPr>
                <w:i w:val="0"/>
                <w:szCs w:val="28"/>
              </w:rPr>
            </w:pPr>
            <w:r w:rsidRPr="00EE3E4D">
              <w:rPr>
                <w:i w:val="0"/>
                <w:szCs w:val="28"/>
              </w:rPr>
              <w:t>Số lượng</w:t>
            </w:r>
          </w:p>
        </w:tc>
        <w:tc>
          <w:tcPr>
            <w:tcW w:w="900" w:type="dxa"/>
            <w:vMerge w:val="restart"/>
            <w:tcBorders>
              <w:top w:val="single" w:sz="6" w:space="0" w:color="auto"/>
              <w:left w:val="single" w:sz="6" w:space="0" w:color="auto"/>
              <w:right w:val="single" w:sz="6" w:space="0" w:color="auto"/>
            </w:tcBorders>
            <w:vAlign w:val="center"/>
          </w:tcPr>
          <w:p w:rsidR="0048744D" w:rsidRPr="00EE3E4D" w:rsidRDefault="0048744D" w:rsidP="006B0BB0">
            <w:pPr>
              <w:ind w:firstLine="0"/>
              <w:jc w:val="center"/>
              <w:rPr>
                <w:i w:val="0"/>
                <w:szCs w:val="28"/>
              </w:rPr>
            </w:pPr>
            <w:r w:rsidRPr="00EE3E4D">
              <w:rPr>
                <w:i w:val="0"/>
                <w:szCs w:val="28"/>
              </w:rPr>
              <w:t>Diện tích (m2)</w:t>
            </w:r>
          </w:p>
        </w:tc>
        <w:tc>
          <w:tcPr>
            <w:tcW w:w="4765" w:type="dxa"/>
            <w:gridSpan w:val="3"/>
            <w:tcBorders>
              <w:top w:val="single" w:sz="6" w:space="0" w:color="auto"/>
              <w:left w:val="single" w:sz="6" w:space="0" w:color="auto"/>
              <w:bottom w:val="single" w:sz="6" w:space="0" w:color="auto"/>
              <w:right w:val="single" w:sz="6" w:space="0" w:color="auto"/>
            </w:tcBorders>
            <w:vAlign w:val="center"/>
          </w:tcPr>
          <w:p w:rsidR="0048744D" w:rsidRPr="00EE3E4D" w:rsidRDefault="0048744D" w:rsidP="006B0BB0">
            <w:pPr>
              <w:ind w:firstLine="0"/>
              <w:jc w:val="center"/>
              <w:rPr>
                <w:i w:val="0"/>
                <w:szCs w:val="28"/>
              </w:rPr>
            </w:pPr>
            <w:r w:rsidRPr="00EE3E4D">
              <w:rPr>
                <w:i w:val="0"/>
                <w:szCs w:val="28"/>
              </w:rPr>
              <w:t>Danh mục trang thiết bị chính</w:t>
            </w:r>
          </w:p>
          <w:p w:rsidR="0048744D" w:rsidRPr="00EE3E4D" w:rsidRDefault="0048744D" w:rsidP="006B0BB0">
            <w:pPr>
              <w:jc w:val="center"/>
              <w:rPr>
                <w:i w:val="0"/>
                <w:szCs w:val="28"/>
              </w:rPr>
            </w:pPr>
            <w:r w:rsidRPr="00EE3E4D">
              <w:rPr>
                <w:i w:val="0"/>
                <w:szCs w:val="28"/>
              </w:rPr>
              <w:t>hỗ trợ giảng dạy</w:t>
            </w:r>
          </w:p>
        </w:tc>
      </w:tr>
      <w:tr w:rsidR="0048744D" w:rsidRPr="00EC5995" w:rsidTr="006B0BB0">
        <w:tc>
          <w:tcPr>
            <w:tcW w:w="600" w:type="dxa"/>
            <w:vMerge/>
            <w:tcBorders>
              <w:left w:val="single" w:sz="6" w:space="0" w:color="auto"/>
              <w:bottom w:val="single" w:sz="6" w:space="0" w:color="auto"/>
              <w:right w:val="single" w:sz="6" w:space="0" w:color="auto"/>
            </w:tcBorders>
            <w:vAlign w:val="center"/>
          </w:tcPr>
          <w:p w:rsidR="0048744D" w:rsidRPr="00EE3E4D" w:rsidRDefault="0048744D" w:rsidP="006B0BB0">
            <w:pPr>
              <w:ind w:firstLine="0"/>
              <w:jc w:val="center"/>
              <w:rPr>
                <w:i w:val="0"/>
                <w:szCs w:val="28"/>
              </w:rPr>
            </w:pPr>
          </w:p>
        </w:tc>
        <w:tc>
          <w:tcPr>
            <w:tcW w:w="2580" w:type="dxa"/>
            <w:vMerge/>
            <w:tcBorders>
              <w:left w:val="single" w:sz="6" w:space="0" w:color="auto"/>
              <w:bottom w:val="single" w:sz="6" w:space="0" w:color="auto"/>
              <w:right w:val="single" w:sz="4" w:space="0" w:color="auto"/>
            </w:tcBorders>
            <w:vAlign w:val="center"/>
          </w:tcPr>
          <w:p w:rsidR="0048744D" w:rsidRPr="00EE3E4D" w:rsidRDefault="0048744D" w:rsidP="006B0BB0">
            <w:pPr>
              <w:ind w:firstLine="0"/>
              <w:jc w:val="center"/>
              <w:rPr>
                <w:i w:val="0"/>
                <w:szCs w:val="28"/>
              </w:rPr>
            </w:pPr>
          </w:p>
        </w:tc>
        <w:tc>
          <w:tcPr>
            <w:tcW w:w="900" w:type="dxa"/>
            <w:vMerge/>
            <w:tcBorders>
              <w:left w:val="single" w:sz="4" w:space="0" w:color="auto"/>
              <w:bottom w:val="single" w:sz="6" w:space="0" w:color="auto"/>
              <w:right w:val="single" w:sz="6" w:space="0" w:color="auto"/>
            </w:tcBorders>
            <w:vAlign w:val="center"/>
          </w:tcPr>
          <w:p w:rsidR="0048744D" w:rsidRPr="00EE3E4D" w:rsidRDefault="0048744D" w:rsidP="006B0BB0">
            <w:pPr>
              <w:ind w:firstLine="0"/>
              <w:jc w:val="center"/>
              <w:rPr>
                <w:i w:val="0"/>
                <w:szCs w:val="28"/>
              </w:rPr>
            </w:pPr>
          </w:p>
        </w:tc>
        <w:tc>
          <w:tcPr>
            <w:tcW w:w="900" w:type="dxa"/>
            <w:vMerge/>
            <w:tcBorders>
              <w:left w:val="single" w:sz="6" w:space="0" w:color="auto"/>
              <w:bottom w:val="single" w:sz="6" w:space="0" w:color="auto"/>
              <w:right w:val="single" w:sz="6" w:space="0" w:color="auto"/>
            </w:tcBorders>
            <w:vAlign w:val="center"/>
          </w:tcPr>
          <w:p w:rsidR="0048744D" w:rsidRPr="00EE3E4D" w:rsidRDefault="0048744D" w:rsidP="006B0BB0">
            <w:pPr>
              <w:ind w:firstLine="0"/>
              <w:jc w:val="center"/>
              <w:rPr>
                <w:i w:val="0"/>
                <w:szCs w:val="28"/>
              </w:rPr>
            </w:pPr>
          </w:p>
        </w:tc>
        <w:tc>
          <w:tcPr>
            <w:tcW w:w="1620" w:type="dxa"/>
            <w:tcBorders>
              <w:top w:val="single" w:sz="6" w:space="0" w:color="auto"/>
              <w:left w:val="single" w:sz="6" w:space="0" w:color="auto"/>
              <w:bottom w:val="single" w:sz="6" w:space="0" w:color="auto"/>
              <w:right w:val="single" w:sz="4" w:space="0" w:color="auto"/>
            </w:tcBorders>
            <w:vAlign w:val="center"/>
          </w:tcPr>
          <w:p w:rsidR="0048744D" w:rsidRPr="00EE3E4D" w:rsidRDefault="0048744D" w:rsidP="006B0BB0">
            <w:pPr>
              <w:ind w:firstLine="0"/>
              <w:jc w:val="center"/>
              <w:rPr>
                <w:i w:val="0"/>
                <w:szCs w:val="28"/>
              </w:rPr>
            </w:pPr>
            <w:r w:rsidRPr="00EE3E4D">
              <w:rPr>
                <w:i w:val="0"/>
                <w:szCs w:val="28"/>
              </w:rPr>
              <w:t>Tên thiết bị</w:t>
            </w:r>
          </w:p>
        </w:tc>
        <w:tc>
          <w:tcPr>
            <w:tcW w:w="1080" w:type="dxa"/>
            <w:tcBorders>
              <w:top w:val="single" w:sz="4" w:space="0" w:color="auto"/>
              <w:left w:val="single" w:sz="4" w:space="0" w:color="auto"/>
              <w:bottom w:val="single" w:sz="6" w:space="0" w:color="auto"/>
              <w:right w:val="single" w:sz="4" w:space="0" w:color="auto"/>
            </w:tcBorders>
            <w:vAlign w:val="center"/>
          </w:tcPr>
          <w:p w:rsidR="0048744D" w:rsidRPr="00EE3E4D" w:rsidRDefault="0048744D" w:rsidP="006B0BB0">
            <w:pPr>
              <w:ind w:firstLine="0"/>
              <w:jc w:val="center"/>
              <w:rPr>
                <w:i w:val="0"/>
                <w:szCs w:val="28"/>
              </w:rPr>
            </w:pPr>
            <w:r w:rsidRPr="00EE3E4D">
              <w:rPr>
                <w:i w:val="0"/>
                <w:szCs w:val="28"/>
              </w:rPr>
              <w:t>Số lượng</w:t>
            </w:r>
          </w:p>
        </w:tc>
        <w:tc>
          <w:tcPr>
            <w:tcW w:w="2065" w:type="dxa"/>
            <w:tcBorders>
              <w:top w:val="single" w:sz="4" w:space="0" w:color="auto"/>
              <w:left w:val="single" w:sz="4" w:space="0" w:color="auto"/>
              <w:bottom w:val="single" w:sz="6" w:space="0" w:color="auto"/>
              <w:right w:val="single" w:sz="6" w:space="0" w:color="auto"/>
            </w:tcBorders>
            <w:vAlign w:val="center"/>
          </w:tcPr>
          <w:p w:rsidR="0048744D" w:rsidRPr="00EE3E4D" w:rsidRDefault="0048744D" w:rsidP="006B0BB0">
            <w:pPr>
              <w:ind w:firstLine="0"/>
              <w:jc w:val="center"/>
              <w:rPr>
                <w:i w:val="0"/>
                <w:szCs w:val="28"/>
              </w:rPr>
            </w:pPr>
            <w:r w:rsidRPr="00EE3E4D">
              <w:rPr>
                <w:i w:val="0"/>
                <w:szCs w:val="28"/>
              </w:rPr>
              <w:t>Phục vụ  học phần/môn học</w:t>
            </w:r>
          </w:p>
        </w:tc>
      </w:tr>
      <w:tr w:rsidR="0048744D" w:rsidRPr="00EE3E4D" w:rsidTr="006B0BB0">
        <w:tc>
          <w:tcPr>
            <w:tcW w:w="600" w:type="dxa"/>
            <w:vMerge w:val="restart"/>
            <w:tcBorders>
              <w:top w:val="single" w:sz="6" w:space="0" w:color="auto"/>
              <w:left w:val="single" w:sz="6" w:space="0" w:color="auto"/>
              <w:right w:val="single" w:sz="6" w:space="0" w:color="auto"/>
            </w:tcBorders>
            <w:vAlign w:val="center"/>
          </w:tcPr>
          <w:p w:rsidR="0048744D" w:rsidRPr="00EE3E4D" w:rsidRDefault="0048744D" w:rsidP="006B0BB0">
            <w:pPr>
              <w:ind w:firstLine="0"/>
              <w:jc w:val="center"/>
              <w:rPr>
                <w:b w:val="0"/>
                <w:i w:val="0"/>
                <w:szCs w:val="28"/>
              </w:rPr>
            </w:pPr>
            <w:r w:rsidRPr="00EE3E4D">
              <w:rPr>
                <w:b w:val="0"/>
                <w:i w:val="0"/>
                <w:szCs w:val="28"/>
              </w:rPr>
              <w:t>1</w:t>
            </w:r>
          </w:p>
        </w:tc>
        <w:tc>
          <w:tcPr>
            <w:tcW w:w="2580" w:type="dxa"/>
            <w:vMerge w:val="restart"/>
            <w:tcBorders>
              <w:top w:val="single" w:sz="6" w:space="0" w:color="auto"/>
              <w:left w:val="single" w:sz="6" w:space="0" w:color="auto"/>
              <w:right w:val="single" w:sz="4" w:space="0" w:color="auto"/>
            </w:tcBorders>
            <w:vAlign w:val="center"/>
          </w:tcPr>
          <w:p w:rsidR="0048744D" w:rsidRPr="00EE3E4D" w:rsidRDefault="0048744D" w:rsidP="006B0BB0">
            <w:pPr>
              <w:ind w:firstLine="0"/>
              <w:jc w:val="center"/>
              <w:rPr>
                <w:b w:val="0"/>
                <w:i w:val="0"/>
                <w:szCs w:val="28"/>
              </w:rPr>
            </w:pPr>
            <w:r w:rsidRPr="00EE3E4D">
              <w:rPr>
                <w:b w:val="0"/>
                <w:i w:val="0"/>
                <w:szCs w:val="28"/>
              </w:rPr>
              <w:t>Phòng học đa phương tiện lớn</w:t>
            </w:r>
          </w:p>
        </w:tc>
        <w:tc>
          <w:tcPr>
            <w:tcW w:w="900" w:type="dxa"/>
            <w:vMerge w:val="restart"/>
            <w:tcBorders>
              <w:top w:val="single" w:sz="6" w:space="0" w:color="auto"/>
              <w:left w:val="single" w:sz="4" w:space="0" w:color="auto"/>
              <w:right w:val="single" w:sz="6" w:space="0" w:color="auto"/>
            </w:tcBorders>
            <w:vAlign w:val="center"/>
          </w:tcPr>
          <w:p w:rsidR="0048744D" w:rsidRPr="00EE3E4D" w:rsidRDefault="0048744D" w:rsidP="006B0BB0">
            <w:pPr>
              <w:ind w:firstLine="0"/>
              <w:jc w:val="center"/>
              <w:rPr>
                <w:b w:val="0"/>
                <w:i w:val="0"/>
                <w:szCs w:val="28"/>
              </w:rPr>
            </w:pPr>
            <w:r w:rsidRPr="00EE3E4D">
              <w:rPr>
                <w:b w:val="0"/>
                <w:i w:val="0"/>
                <w:szCs w:val="28"/>
              </w:rPr>
              <w:t>2</w:t>
            </w:r>
          </w:p>
        </w:tc>
        <w:tc>
          <w:tcPr>
            <w:tcW w:w="900" w:type="dxa"/>
            <w:vMerge w:val="restart"/>
            <w:tcBorders>
              <w:top w:val="single" w:sz="6" w:space="0" w:color="auto"/>
              <w:left w:val="single" w:sz="6" w:space="0" w:color="auto"/>
              <w:right w:val="single" w:sz="6" w:space="0" w:color="auto"/>
            </w:tcBorders>
            <w:vAlign w:val="center"/>
          </w:tcPr>
          <w:p w:rsidR="0048744D" w:rsidRPr="00EE3E4D" w:rsidRDefault="0048744D" w:rsidP="006B0BB0">
            <w:pPr>
              <w:ind w:firstLine="0"/>
              <w:jc w:val="center"/>
              <w:rPr>
                <w:b w:val="0"/>
                <w:i w:val="0"/>
                <w:szCs w:val="28"/>
              </w:rPr>
            </w:pPr>
            <w:r w:rsidRPr="00EE3E4D">
              <w:rPr>
                <w:b w:val="0"/>
                <w:i w:val="0"/>
                <w:szCs w:val="28"/>
              </w:rPr>
              <w:t>100</w:t>
            </w:r>
          </w:p>
        </w:tc>
        <w:tc>
          <w:tcPr>
            <w:tcW w:w="1620" w:type="dxa"/>
            <w:tcBorders>
              <w:top w:val="single" w:sz="6" w:space="0" w:color="auto"/>
              <w:left w:val="single" w:sz="6" w:space="0" w:color="auto"/>
              <w:bottom w:val="single" w:sz="6" w:space="0" w:color="auto"/>
              <w:right w:val="single" w:sz="4" w:space="0" w:color="auto"/>
            </w:tcBorders>
            <w:vAlign w:val="center"/>
          </w:tcPr>
          <w:p w:rsidR="0048744D" w:rsidRPr="00EE3E4D" w:rsidRDefault="0048744D" w:rsidP="006B0BB0">
            <w:pPr>
              <w:tabs>
                <w:tab w:val="center" w:pos="6237"/>
              </w:tabs>
              <w:ind w:firstLine="0"/>
              <w:jc w:val="center"/>
              <w:rPr>
                <w:b w:val="0"/>
                <w:i w:val="0"/>
                <w:szCs w:val="28"/>
              </w:rPr>
            </w:pPr>
            <w:r w:rsidRPr="00EE3E4D">
              <w:rPr>
                <w:b w:val="0"/>
                <w:i w:val="0"/>
                <w:szCs w:val="28"/>
              </w:rPr>
              <w:t>Bàn ghế HS</w:t>
            </w:r>
          </w:p>
        </w:tc>
        <w:tc>
          <w:tcPr>
            <w:tcW w:w="1080" w:type="dxa"/>
            <w:tcBorders>
              <w:top w:val="single" w:sz="6" w:space="0" w:color="auto"/>
              <w:left w:val="single" w:sz="4" w:space="0" w:color="auto"/>
              <w:bottom w:val="single" w:sz="6" w:space="0" w:color="auto"/>
              <w:right w:val="single" w:sz="4" w:space="0" w:color="auto"/>
            </w:tcBorders>
            <w:vAlign w:val="center"/>
          </w:tcPr>
          <w:p w:rsidR="0048744D" w:rsidRPr="00EE3E4D" w:rsidRDefault="0048744D" w:rsidP="006B0BB0">
            <w:pPr>
              <w:ind w:firstLine="0"/>
              <w:jc w:val="center"/>
              <w:rPr>
                <w:b w:val="0"/>
                <w:i w:val="0"/>
                <w:szCs w:val="28"/>
              </w:rPr>
            </w:pPr>
            <w:r w:rsidRPr="00EE3E4D">
              <w:rPr>
                <w:b w:val="0"/>
                <w:i w:val="0"/>
                <w:szCs w:val="28"/>
              </w:rPr>
              <w:t>100</w:t>
            </w:r>
          </w:p>
        </w:tc>
        <w:tc>
          <w:tcPr>
            <w:tcW w:w="2065" w:type="dxa"/>
            <w:vMerge w:val="restart"/>
            <w:tcBorders>
              <w:top w:val="single" w:sz="6" w:space="0" w:color="auto"/>
              <w:left w:val="single" w:sz="4" w:space="0" w:color="auto"/>
              <w:right w:val="single" w:sz="6" w:space="0" w:color="auto"/>
            </w:tcBorders>
            <w:vAlign w:val="center"/>
          </w:tcPr>
          <w:p w:rsidR="0048744D" w:rsidRPr="00EE3E4D" w:rsidRDefault="0048744D" w:rsidP="006B0BB0">
            <w:pPr>
              <w:ind w:firstLine="0"/>
              <w:jc w:val="center"/>
              <w:rPr>
                <w:b w:val="0"/>
                <w:i w:val="0"/>
                <w:szCs w:val="28"/>
              </w:rPr>
            </w:pPr>
            <w:r w:rsidRPr="00EE3E4D">
              <w:rPr>
                <w:b w:val="0"/>
                <w:i w:val="0"/>
                <w:szCs w:val="28"/>
              </w:rPr>
              <w:t>Phục vụ các môn học lý thuyết</w:t>
            </w:r>
          </w:p>
        </w:tc>
      </w:tr>
      <w:tr w:rsidR="0048744D" w:rsidRPr="00EE3E4D" w:rsidTr="006B0BB0">
        <w:tc>
          <w:tcPr>
            <w:tcW w:w="600" w:type="dxa"/>
            <w:vMerge/>
            <w:tcBorders>
              <w:left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2580" w:type="dxa"/>
            <w:vMerge/>
            <w:tcBorders>
              <w:left w:val="single" w:sz="6" w:space="0" w:color="auto"/>
              <w:right w:val="single" w:sz="4" w:space="0" w:color="auto"/>
            </w:tcBorders>
            <w:vAlign w:val="center"/>
          </w:tcPr>
          <w:p w:rsidR="0048744D" w:rsidRPr="00EE3E4D" w:rsidRDefault="0048744D" w:rsidP="006B0BB0">
            <w:pPr>
              <w:ind w:firstLine="0"/>
              <w:jc w:val="center"/>
              <w:rPr>
                <w:b w:val="0"/>
                <w:i w:val="0"/>
                <w:szCs w:val="28"/>
              </w:rPr>
            </w:pPr>
          </w:p>
        </w:tc>
        <w:tc>
          <w:tcPr>
            <w:tcW w:w="900" w:type="dxa"/>
            <w:vMerge/>
            <w:tcBorders>
              <w:left w:val="single" w:sz="4" w:space="0" w:color="auto"/>
              <w:right w:val="single" w:sz="6" w:space="0" w:color="auto"/>
            </w:tcBorders>
            <w:vAlign w:val="center"/>
          </w:tcPr>
          <w:p w:rsidR="0048744D" w:rsidRPr="00EE3E4D" w:rsidRDefault="0048744D" w:rsidP="006B0BB0">
            <w:pPr>
              <w:ind w:firstLine="0"/>
              <w:jc w:val="center"/>
              <w:rPr>
                <w:b w:val="0"/>
                <w:i w:val="0"/>
                <w:szCs w:val="28"/>
              </w:rPr>
            </w:pPr>
          </w:p>
        </w:tc>
        <w:tc>
          <w:tcPr>
            <w:tcW w:w="900" w:type="dxa"/>
            <w:vMerge/>
            <w:tcBorders>
              <w:left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1620" w:type="dxa"/>
            <w:tcBorders>
              <w:top w:val="single" w:sz="6" w:space="0" w:color="auto"/>
              <w:left w:val="single" w:sz="6" w:space="0" w:color="auto"/>
              <w:bottom w:val="single" w:sz="6" w:space="0" w:color="auto"/>
              <w:right w:val="single" w:sz="4" w:space="0" w:color="auto"/>
            </w:tcBorders>
            <w:vAlign w:val="center"/>
          </w:tcPr>
          <w:p w:rsidR="0048744D" w:rsidRPr="00EE3E4D" w:rsidRDefault="0048744D" w:rsidP="006B0BB0">
            <w:pPr>
              <w:tabs>
                <w:tab w:val="center" w:pos="6237"/>
              </w:tabs>
              <w:ind w:firstLine="0"/>
              <w:jc w:val="center"/>
              <w:rPr>
                <w:b w:val="0"/>
                <w:i w:val="0"/>
                <w:szCs w:val="28"/>
              </w:rPr>
            </w:pPr>
            <w:r w:rsidRPr="00EE3E4D">
              <w:rPr>
                <w:b w:val="0"/>
                <w:i w:val="0"/>
                <w:szCs w:val="28"/>
              </w:rPr>
              <w:t>Máy chiếu</w:t>
            </w:r>
          </w:p>
        </w:tc>
        <w:tc>
          <w:tcPr>
            <w:tcW w:w="1080" w:type="dxa"/>
            <w:tcBorders>
              <w:top w:val="single" w:sz="6" w:space="0" w:color="auto"/>
              <w:left w:val="single" w:sz="4" w:space="0" w:color="auto"/>
              <w:bottom w:val="single" w:sz="6" w:space="0" w:color="auto"/>
              <w:right w:val="single" w:sz="4" w:space="0" w:color="auto"/>
            </w:tcBorders>
            <w:vAlign w:val="center"/>
          </w:tcPr>
          <w:p w:rsidR="0048744D" w:rsidRPr="00EE3E4D" w:rsidRDefault="0048744D" w:rsidP="006B0BB0">
            <w:pPr>
              <w:ind w:firstLine="0"/>
              <w:jc w:val="center"/>
              <w:rPr>
                <w:b w:val="0"/>
                <w:i w:val="0"/>
                <w:szCs w:val="28"/>
              </w:rPr>
            </w:pPr>
            <w:r w:rsidRPr="00EE3E4D">
              <w:rPr>
                <w:b w:val="0"/>
                <w:i w:val="0"/>
                <w:szCs w:val="28"/>
              </w:rPr>
              <w:t>01</w:t>
            </w:r>
          </w:p>
        </w:tc>
        <w:tc>
          <w:tcPr>
            <w:tcW w:w="2065" w:type="dxa"/>
            <w:vMerge/>
            <w:tcBorders>
              <w:left w:val="single" w:sz="4" w:space="0" w:color="auto"/>
              <w:right w:val="single" w:sz="6" w:space="0" w:color="auto"/>
            </w:tcBorders>
            <w:vAlign w:val="center"/>
          </w:tcPr>
          <w:p w:rsidR="0048744D" w:rsidRPr="00EE3E4D" w:rsidRDefault="0048744D" w:rsidP="006B0BB0">
            <w:pPr>
              <w:ind w:firstLine="0"/>
              <w:jc w:val="center"/>
              <w:rPr>
                <w:b w:val="0"/>
                <w:i w:val="0"/>
                <w:szCs w:val="28"/>
              </w:rPr>
            </w:pPr>
          </w:p>
        </w:tc>
      </w:tr>
      <w:tr w:rsidR="0048744D" w:rsidRPr="00EE3E4D" w:rsidTr="006B0BB0">
        <w:tc>
          <w:tcPr>
            <w:tcW w:w="600" w:type="dxa"/>
            <w:vMerge/>
            <w:tcBorders>
              <w:left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2580" w:type="dxa"/>
            <w:vMerge/>
            <w:tcBorders>
              <w:left w:val="single" w:sz="6" w:space="0" w:color="auto"/>
              <w:right w:val="single" w:sz="4" w:space="0" w:color="auto"/>
            </w:tcBorders>
            <w:vAlign w:val="center"/>
          </w:tcPr>
          <w:p w:rsidR="0048744D" w:rsidRPr="00EE3E4D" w:rsidRDefault="0048744D" w:rsidP="006B0BB0">
            <w:pPr>
              <w:ind w:firstLine="0"/>
              <w:jc w:val="center"/>
              <w:rPr>
                <w:b w:val="0"/>
                <w:i w:val="0"/>
                <w:szCs w:val="28"/>
              </w:rPr>
            </w:pPr>
          </w:p>
        </w:tc>
        <w:tc>
          <w:tcPr>
            <w:tcW w:w="900" w:type="dxa"/>
            <w:vMerge/>
            <w:tcBorders>
              <w:left w:val="single" w:sz="4" w:space="0" w:color="auto"/>
              <w:right w:val="single" w:sz="6" w:space="0" w:color="auto"/>
            </w:tcBorders>
            <w:vAlign w:val="center"/>
          </w:tcPr>
          <w:p w:rsidR="0048744D" w:rsidRPr="00EE3E4D" w:rsidRDefault="0048744D" w:rsidP="006B0BB0">
            <w:pPr>
              <w:ind w:firstLine="0"/>
              <w:jc w:val="center"/>
              <w:rPr>
                <w:b w:val="0"/>
                <w:i w:val="0"/>
                <w:szCs w:val="28"/>
              </w:rPr>
            </w:pPr>
          </w:p>
        </w:tc>
        <w:tc>
          <w:tcPr>
            <w:tcW w:w="900" w:type="dxa"/>
            <w:vMerge/>
            <w:tcBorders>
              <w:left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1620" w:type="dxa"/>
            <w:tcBorders>
              <w:top w:val="single" w:sz="6" w:space="0" w:color="auto"/>
              <w:left w:val="single" w:sz="6" w:space="0" w:color="auto"/>
              <w:bottom w:val="single" w:sz="6" w:space="0" w:color="auto"/>
              <w:right w:val="single" w:sz="4" w:space="0" w:color="auto"/>
            </w:tcBorders>
            <w:vAlign w:val="center"/>
          </w:tcPr>
          <w:p w:rsidR="0048744D" w:rsidRPr="00EE3E4D" w:rsidRDefault="0048744D" w:rsidP="006B0BB0">
            <w:pPr>
              <w:tabs>
                <w:tab w:val="center" w:pos="6237"/>
              </w:tabs>
              <w:ind w:firstLine="0"/>
              <w:jc w:val="center"/>
              <w:rPr>
                <w:b w:val="0"/>
                <w:i w:val="0"/>
                <w:szCs w:val="28"/>
              </w:rPr>
            </w:pPr>
            <w:r w:rsidRPr="00EE3E4D">
              <w:rPr>
                <w:b w:val="0"/>
                <w:i w:val="0"/>
                <w:szCs w:val="28"/>
              </w:rPr>
              <w:t>Màn chiếu</w:t>
            </w:r>
          </w:p>
        </w:tc>
        <w:tc>
          <w:tcPr>
            <w:tcW w:w="1080" w:type="dxa"/>
            <w:tcBorders>
              <w:top w:val="single" w:sz="6" w:space="0" w:color="auto"/>
              <w:left w:val="single" w:sz="4" w:space="0" w:color="auto"/>
              <w:bottom w:val="single" w:sz="6" w:space="0" w:color="auto"/>
              <w:right w:val="single" w:sz="4" w:space="0" w:color="auto"/>
            </w:tcBorders>
            <w:vAlign w:val="center"/>
          </w:tcPr>
          <w:p w:rsidR="0048744D" w:rsidRPr="00EE3E4D" w:rsidRDefault="0048744D" w:rsidP="006B0BB0">
            <w:pPr>
              <w:ind w:firstLine="0"/>
              <w:jc w:val="center"/>
              <w:rPr>
                <w:b w:val="0"/>
                <w:i w:val="0"/>
                <w:szCs w:val="28"/>
              </w:rPr>
            </w:pPr>
            <w:r w:rsidRPr="00EE3E4D">
              <w:rPr>
                <w:b w:val="0"/>
                <w:i w:val="0"/>
                <w:szCs w:val="28"/>
              </w:rPr>
              <w:t>01</w:t>
            </w:r>
          </w:p>
        </w:tc>
        <w:tc>
          <w:tcPr>
            <w:tcW w:w="2065" w:type="dxa"/>
            <w:vMerge/>
            <w:tcBorders>
              <w:left w:val="single" w:sz="4" w:space="0" w:color="auto"/>
              <w:right w:val="single" w:sz="6" w:space="0" w:color="auto"/>
            </w:tcBorders>
            <w:vAlign w:val="center"/>
          </w:tcPr>
          <w:p w:rsidR="0048744D" w:rsidRPr="00EE3E4D" w:rsidRDefault="0048744D" w:rsidP="006B0BB0">
            <w:pPr>
              <w:ind w:firstLine="0"/>
              <w:jc w:val="center"/>
              <w:rPr>
                <w:b w:val="0"/>
                <w:i w:val="0"/>
                <w:szCs w:val="28"/>
              </w:rPr>
            </w:pPr>
          </w:p>
        </w:tc>
      </w:tr>
      <w:tr w:rsidR="0048744D" w:rsidRPr="00EE3E4D" w:rsidTr="006B0BB0">
        <w:tc>
          <w:tcPr>
            <w:tcW w:w="600" w:type="dxa"/>
            <w:vMerge/>
            <w:tcBorders>
              <w:left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2580" w:type="dxa"/>
            <w:vMerge/>
            <w:tcBorders>
              <w:left w:val="single" w:sz="6" w:space="0" w:color="auto"/>
              <w:right w:val="single" w:sz="4" w:space="0" w:color="auto"/>
            </w:tcBorders>
            <w:vAlign w:val="center"/>
          </w:tcPr>
          <w:p w:rsidR="0048744D" w:rsidRPr="00EE3E4D" w:rsidRDefault="0048744D" w:rsidP="006B0BB0">
            <w:pPr>
              <w:ind w:firstLine="0"/>
              <w:jc w:val="center"/>
              <w:rPr>
                <w:b w:val="0"/>
                <w:i w:val="0"/>
                <w:szCs w:val="28"/>
              </w:rPr>
            </w:pPr>
          </w:p>
        </w:tc>
        <w:tc>
          <w:tcPr>
            <w:tcW w:w="900" w:type="dxa"/>
            <w:vMerge/>
            <w:tcBorders>
              <w:left w:val="single" w:sz="4" w:space="0" w:color="auto"/>
              <w:right w:val="single" w:sz="6" w:space="0" w:color="auto"/>
            </w:tcBorders>
            <w:vAlign w:val="center"/>
          </w:tcPr>
          <w:p w:rsidR="0048744D" w:rsidRPr="00EE3E4D" w:rsidRDefault="0048744D" w:rsidP="006B0BB0">
            <w:pPr>
              <w:ind w:firstLine="0"/>
              <w:jc w:val="center"/>
              <w:rPr>
                <w:b w:val="0"/>
                <w:i w:val="0"/>
                <w:szCs w:val="28"/>
              </w:rPr>
            </w:pPr>
          </w:p>
        </w:tc>
        <w:tc>
          <w:tcPr>
            <w:tcW w:w="900" w:type="dxa"/>
            <w:vMerge/>
            <w:tcBorders>
              <w:left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1620" w:type="dxa"/>
            <w:tcBorders>
              <w:top w:val="single" w:sz="6" w:space="0" w:color="auto"/>
              <w:left w:val="single" w:sz="6" w:space="0" w:color="auto"/>
              <w:bottom w:val="single" w:sz="6" w:space="0" w:color="auto"/>
              <w:right w:val="single" w:sz="4" w:space="0" w:color="auto"/>
            </w:tcBorders>
            <w:vAlign w:val="center"/>
          </w:tcPr>
          <w:p w:rsidR="0048744D" w:rsidRPr="00EE3E4D" w:rsidRDefault="0048744D" w:rsidP="006B0BB0">
            <w:pPr>
              <w:tabs>
                <w:tab w:val="center" w:pos="6237"/>
              </w:tabs>
              <w:ind w:firstLine="0"/>
              <w:jc w:val="center"/>
              <w:rPr>
                <w:b w:val="0"/>
                <w:i w:val="0"/>
                <w:szCs w:val="28"/>
              </w:rPr>
            </w:pPr>
            <w:r w:rsidRPr="00EE3E4D">
              <w:rPr>
                <w:b w:val="0"/>
                <w:i w:val="0"/>
                <w:szCs w:val="28"/>
              </w:rPr>
              <w:t>Loa, micro</w:t>
            </w:r>
          </w:p>
        </w:tc>
        <w:tc>
          <w:tcPr>
            <w:tcW w:w="1080" w:type="dxa"/>
            <w:tcBorders>
              <w:top w:val="single" w:sz="6" w:space="0" w:color="auto"/>
              <w:left w:val="single" w:sz="4" w:space="0" w:color="auto"/>
              <w:bottom w:val="single" w:sz="6" w:space="0" w:color="auto"/>
              <w:right w:val="single" w:sz="4" w:space="0" w:color="auto"/>
            </w:tcBorders>
            <w:vAlign w:val="center"/>
          </w:tcPr>
          <w:p w:rsidR="0048744D" w:rsidRPr="00EE3E4D" w:rsidRDefault="0048744D" w:rsidP="006B0BB0">
            <w:pPr>
              <w:ind w:firstLine="0"/>
              <w:jc w:val="center"/>
              <w:rPr>
                <w:b w:val="0"/>
                <w:i w:val="0"/>
                <w:szCs w:val="28"/>
              </w:rPr>
            </w:pPr>
            <w:r w:rsidRPr="00EE3E4D">
              <w:rPr>
                <w:b w:val="0"/>
                <w:i w:val="0"/>
                <w:szCs w:val="28"/>
              </w:rPr>
              <w:t>01</w:t>
            </w:r>
          </w:p>
        </w:tc>
        <w:tc>
          <w:tcPr>
            <w:tcW w:w="2065" w:type="dxa"/>
            <w:vMerge/>
            <w:tcBorders>
              <w:left w:val="single" w:sz="4" w:space="0" w:color="auto"/>
              <w:right w:val="single" w:sz="6" w:space="0" w:color="auto"/>
            </w:tcBorders>
            <w:vAlign w:val="center"/>
          </w:tcPr>
          <w:p w:rsidR="0048744D" w:rsidRPr="00EE3E4D" w:rsidRDefault="0048744D" w:rsidP="006B0BB0">
            <w:pPr>
              <w:ind w:firstLine="0"/>
              <w:jc w:val="center"/>
              <w:rPr>
                <w:b w:val="0"/>
                <w:i w:val="0"/>
                <w:szCs w:val="28"/>
              </w:rPr>
            </w:pPr>
          </w:p>
        </w:tc>
      </w:tr>
      <w:tr w:rsidR="0048744D" w:rsidRPr="00EE3E4D" w:rsidTr="006B0BB0">
        <w:tc>
          <w:tcPr>
            <w:tcW w:w="600" w:type="dxa"/>
            <w:vMerge/>
            <w:tcBorders>
              <w:left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2580" w:type="dxa"/>
            <w:vMerge/>
            <w:tcBorders>
              <w:left w:val="single" w:sz="6" w:space="0" w:color="auto"/>
              <w:right w:val="single" w:sz="4" w:space="0" w:color="auto"/>
            </w:tcBorders>
            <w:vAlign w:val="center"/>
          </w:tcPr>
          <w:p w:rsidR="0048744D" w:rsidRPr="00EE3E4D" w:rsidRDefault="0048744D" w:rsidP="006B0BB0">
            <w:pPr>
              <w:ind w:firstLine="0"/>
              <w:jc w:val="center"/>
              <w:rPr>
                <w:b w:val="0"/>
                <w:i w:val="0"/>
                <w:szCs w:val="28"/>
              </w:rPr>
            </w:pPr>
          </w:p>
        </w:tc>
        <w:tc>
          <w:tcPr>
            <w:tcW w:w="900" w:type="dxa"/>
            <w:vMerge/>
            <w:tcBorders>
              <w:left w:val="single" w:sz="4" w:space="0" w:color="auto"/>
              <w:right w:val="single" w:sz="6" w:space="0" w:color="auto"/>
            </w:tcBorders>
            <w:vAlign w:val="center"/>
          </w:tcPr>
          <w:p w:rsidR="0048744D" w:rsidRPr="00EE3E4D" w:rsidRDefault="0048744D" w:rsidP="006B0BB0">
            <w:pPr>
              <w:ind w:firstLine="0"/>
              <w:jc w:val="center"/>
              <w:rPr>
                <w:b w:val="0"/>
                <w:i w:val="0"/>
                <w:szCs w:val="28"/>
              </w:rPr>
            </w:pPr>
          </w:p>
        </w:tc>
        <w:tc>
          <w:tcPr>
            <w:tcW w:w="900" w:type="dxa"/>
            <w:vMerge/>
            <w:tcBorders>
              <w:left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1620" w:type="dxa"/>
            <w:tcBorders>
              <w:top w:val="single" w:sz="6" w:space="0" w:color="auto"/>
              <w:left w:val="single" w:sz="6" w:space="0" w:color="auto"/>
              <w:bottom w:val="single" w:sz="6" w:space="0" w:color="auto"/>
              <w:right w:val="single" w:sz="4" w:space="0" w:color="auto"/>
            </w:tcBorders>
            <w:vAlign w:val="center"/>
          </w:tcPr>
          <w:p w:rsidR="0048744D" w:rsidRPr="00EE3E4D" w:rsidRDefault="0048744D" w:rsidP="006B0BB0">
            <w:pPr>
              <w:tabs>
                <w:tab w:val="center" w:pos="6237"/>
              </w:tabs>
              <w:ind w:firstLine="0"/>
              <w:jc w:val="center"/>
              <w:rPr>
                <w:b w:val="0"/>
                <w:i w:val="0"/>
                <w:szCs w:val="28"/>
              </w:rPr>
            </w:pPr>
            <w:r w:rsidRPr="00EE3E4D">
              <w:rPr>
                <w:b w:val="0"/>
                <w:i w:val="0"/>
                <w:szCs w:val="28"/>
              </w:rPr>
              <w:t>Bàn,ghế GV</w:t>
            </w:r>
          </w:p>
        </w:tc>
        <w:tc>
          <w:tcPr>
            <w:tcW w:w="1080" w:type="dxa"/>
            <w:tcBorders>
              <w:top w:val="single" w:sz="6" w:space="0" w:color="auto"/>
              <w:left w:val="single" w:sz="4" w:space="0" w:color="auto"/>
              <w:bottom w:val="single" w:sz="6" w:space="0" w:color="auto"/>
              <w:right w:val="single" w:sz="4" w:space="0" w:color="auto"/>
            </w:tcBorders>
            <w:vAlign w:val="center"/>
          </w:tcPr>
          <w:p w:rsidR="0048744D" w:rsidRPr="00EE3E4D" w:rsidRDefault="0048744D" w:rsidP="006B0BB0">
            <w:pPr>
              <w:ind w:firstLine="0"/>
              <w:jc w:val="center"/>
              <w:rPr>
                <w:b w:val="0"/>
                <w:i w:val="0"/>
                <w:szCs w:val="28"/>
              </w:rPr>
            </w:pPr>
            <w:r w:rsidRPr="00EE3E4D">
              <w:rPr>
                <w:b w:val="0"/>
                <w:i w:val="0"/>
                <w:szCs w:val="28"/>
              </w:rPr>
              <w:t>01</w:t>
            </w:r>
          </w:p>
        </w:tc>
        <w:tc>
          <w:tcPr>
            <w:tcW w:w="2065" w:type="dxa"/>
            <w:vMerge/>
            <w:tcBorders>
              <w:left w:val="single" w:sz="4" w:space="0" w:color="auto"/>
              <w:right w:val="single" w:sz="6" w:space="0" w:color="auto"/>
            </w:tcBorders>
            <w:vAlign w:val="center"/>
          </w:tcPr>
          <w:p w:rsidR="0048744D" w:rsidRPr="00EE3E4D" w:rsidRDefault="0048744D" w:rsidP="006B0BB0">
            <w:pPr>
              <w:ind w:firstLine="0"/>
              <w:jc w:val="center"/>
              <w:rPr>
                <w:b w:val="0"/>
                <w:i w:val="0"/>
                <w:szCs w:val="28"/>
              </w:rPr>
            </w:pPr>
          </w:p>
        </w:tc>
      </w:tr>
      <w:tr w:rsidR="0048744D" w:rsidRPr="00EE3E4D" w:rsidTr="006B0BB0">
        <w:tc>
          <w:tcPr>
            <w:tcW w:w="600" w:type="dxa"/>
            <w:vMerge/>
            <w:tcBorders>
              <w:left w:val="single" w:sz="6" w:space="0" w:color="auto"/>
              <w:bottom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2580" w:type="dxa"/>
            <w:vMerge/>
            <w:tcBorders>
              <w:left w:val="single" w:sz="6" w:space="0" w:color="auto"/>
              <w:bottom w:val="single" w:sz="6" w:space="0" w:color="auto"/>
              <w:right w:val="single" w:sz="4" w:space="0" w:color="auto"/>
            </w:tcBorders>
            <w:vAlign w:val="center"/>
          </w:tcPr>
          <w:p w:rsidR="0048744D" w:rsidRPr="00EE3E4D" w:rsidRDefault="0048744D" w:rsidP="006B0BB0">
            <w:pPr>
              <w:ind w:firstLine="0"/>
              <w:jc w:val="center"/>
              <w:rPr>
                <w:b w:val="0"/>
                <w:i w:val="0"/>
                <w:szCs w:val="28"/>
              </w:rPr>
            </w:pPr>
          </w:p>
        </w:tc>
        <w:tc>
          <w:tcPr>
            <w:tcW w:w="900" w:type="dxa"/>
            <w:vMerge/>
            <w:tcBorders>
              <w:left w:val="single" w:sz="4" w:space="0" w:color="auto"/>
              <w:bottom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900" w:type="dxa"/>
            <w:vMerge/>
            <w:tcBorders>
              <w:left w:val="single" w:sz="6" w:space="0" w:color="auto"/>
              <w:bottom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1620" w:type="dxa"/>
            <w:tcBorders>
              <w:top w:val="single" w:sz="6" w:space="0" w:color="auto"/>
              <w:left w:val="single" w:sz="6" w:space="0" w:color="auto"/>
              <w:bottom w:val="single" w:sz="6" w:space="0" w:color="auto"/>
              <w:right w:val="single" w:sz="4" w:space="0" w:color="auto"/>
            </w:tcBorders>
            <w:vAlign w:val="center"/>
          </w:tcPr>
          <w:p w:rsidR="0048744D" w:rsidRPr="00EE3E4D" w:rsidRDefault="0048744D" w:rsidP="006B0BB0">
            <w:pPr>
              <w:tabs>
                <w:tab w:val="center" w:pos="6237"/>
              </w:tabs>
              <w:ind w:firstLine="0"/>
              <w:jc w:val="center"/>
              <w:rPr>
                <w:b w:val="0"/>
                <w:i w:val="0"/>
                <w:szCs w:val="28"/>
              </w:rPr>
            </w:pPr>
            <w:r w:rsidRPr="00EE3E4D">
              <w:rPr>
                <w:b w:val="0"/>
                <w:i w:val="0"/>
                <w:szCs w:val="28"/>
              </w:rPr>
              <w:t>Bảng</w:t>
            </w:r>
          </w:p>
        </w:tc>
        <w:tc>
          <w:tcPr>
            <w:tcW w:w="1080" w:type="dxa"/>
            <w:tcBorders>
              <w:top w:val="single" w:sz="6" w:space="0" w:color="auto"/>
              <w:left w:val="single" w:sz="4" w:space="0" w:color="auto"/>
              <w:bottom w:val="single" w:sz="6" w:space="0" w:color="auto"/>
              <w:right w:val="single" w:sz="4" w:space="0" w:color="auto"/>
            </w:tcBorders>
            <w:vAlign w:val="center"/>
          </w:tcPr>
          <w:p w:rsidR="0048744D" w:rsidRPr="00EE3E4D" w:rsidRDefault="0048744D" w:rsidP="006B0BB0">
            <w:pPr>
              <w:ind w:firstLine="0"/>
              <w:jc w:val="center"/>
              <w:rPr>
                <w:b w:val="0"/>
                <w:i w:val="0"/>
                <w:szCs w:val="28"/>
              </w:rPr>
            </w:pPr>
            <w:r w:rsidRPr="00EE3E4D">
              <w:rPr>
                <w:b w:val="0"/>
                <w:i w:val="0"/>
                <w:szCs w:val="28"/>
              </w:rPr>
              <w:t>01</w:t>
            </w:r>
          </w:p>
        </w:tc>
        <w:tc>
          <w:tcPr>
            <w:tcW w:w="2065" w:type="dxa"/>
            <w:vMerge/>
            <w:tcBorders>
              <w:left w:val="single" w:sz="4" w:space="0" w:color="auto"/>
              <w:bottom w:val="single" w:sz="6" w:space="0" w:color="auto"/>
              <w:right w:val="single" w:sz="6" w:space="0" w:color="auto"/>
            </w:tcBorders>
            <w:vAlign w:val="center"/>
          </w:tcPr>
          <w:p w:rsidR="0048744D" w:rsidRPr="00EE3E4D" w:rsidRDefault="0048744D" w:rsidP="006B0BB0">
            <w:pPr>
              <w:ind w:firstLine="0"/>
              <w:jc w:val="center"/>
              <w:rPr>
                <w:b w:val="0"/>
                <w:i w:val="0"/>
                <w:szCs w:val="28"/>
              </w:rPr>
            </w:pPr>
          </w:p>
        </w:tc>
      </w:tr>
      <w:tr w:rsidR="0048744D" w:rsidRPr="00EE3E4D" w:rsidTr="006B0BB0">
        <w:tc>
          <w:tcPr>
            <w:tcW w:w="600" w:type="dxa"/>
            <w:vMerge w:val="restart"/>
            <w:tcBorders>
              <w:top w:val="single" w:sz="6" w:space="0" w:color="auto"/>
              <w:left w:val="single" w:sz="6" w:space="0" w:color="auto"/>
              <w:right w:val="single" w:sz="6" w:space="0" w:color="auto"/>
            </w:tcBorders>
            <w:vAlign w:val="center"/>
          </w:tcPr>
          <w:p w:rsidR="0048744D" w:rsidRPr="00EE3E4D" w:rsidRDefault="0048744D" w:rsidP="006B0BB0">
            <w:pPr>
              <w:ind w:firstLine="0"/>
              <w:jc w:val="center"/>
              <w:rPr>
                <w:b w:val="0"/>
                <w:i w:val="0"/>
                <w:szCs w:val="28"/>
              </w:rPr>
            </w:pPr>
            <w:r w:rsidRPr="00EE3E4D">
              <w:rPr>
                <w:b w:val="0"/>
                <w:i w:val="0"/>
                <w:szCs w:val="28"/>
              </w:rPr>
              <w:t>2</w:t>
            </w:r>
          </w:p>
        </w:tc>
        <w:tc>
          <w:tcPr>
            <w:tcW w:w="2580" w:type="dxa"/>
            <w:vMerge w:val="restart"/>
            <w:tcBorders>
              <w:top w:val="single" w:sz="6" w:space="0" w:color="auto"/>
              <w:left w:val="single" w:sz="6" w:space="0" w:color="auto"/>
              <w:right w:val="single" w:sz="4" w:space="0" w:color="auto"/>
            </w:tcBorders>
            <w:vAlign w:val="center"/>
          </w:tcPr>
          <w:p w:rsidR="0048744D" w:rsidRPr="00EE3E4D" w:rsidRDefault="0048744D" w:rsidP="006B0BB0">
            <w:pPr>
              <w:ind w:firstLine="0"/>
              <w:jc w:val="center"/>
              <w:rPr>
                <w:b w:val="0"/>
                <w:i w:val="0"/>
                <w:szCs w:val="28"/>
              </w:rPr>
            </w:pPr>
            <w:r w:rsidRPr="00EE3E4D">
              <w:rPr>
                <w:b w:val="0"/>
                <w:i w:val="0"/>
                <w:szCs w:val="28"/>
              </w:rPr>
              <w:t>Phòng học đa phương tiện nhỏ</w:t>
            </w:r>
          </w:p>
        </w:tc>
        <w:tc>
          <w:tcPr>
            <w:tcW w:w="900" w:type="dxa"/>
            <w:vMerge w:val="restart"/>
            <w:tcBorders>
              <w:top w:val="single" w:sz="6" w:space="0" w:color="auto"/>
              <w:left w:val="single" w:sz="4" w:space="0" w:color="auto"/>
              <w:right w:val="single" w:sz="6" w:space="0" w:color="auto"/>
            </w:tcBorders>
            <w:vAlign w:val="center"/>
          </w:tcPr>
          <w:p w:rsidR="0048744D" w:rsidRPr="00EE3E4D" w:rsidRDefault="0048744D" w:rsidP="006B0BB0">
            <w:pPr>
              <w:ind w:firstLine="0"/>
              <w:jc w:val="center"/>
              <w:rPr>
                <w:b w:val="0"/>
                <w:i w:val="0"/>
                <w:szCs w:val="28"/>
              </w:rPr>
            </w:pPr>
            <w:r w:rsidRPr="00EE3E4D">
              <w:rPr>
                <w:b w:val="0"/>
                <w:i w:val="0"/>
                <w:szCs w:val="28"/>
              </w:rPr>
              <w:t>4</w:t>
            </w:r>
          </w:p>
        </w:tc>
        <w:tc>
          <w:tcPr>
            <w:tcW w:w="900" w:type="dxa"/>
            <w:vMerge w:val="restart"/>
            <w:tcBorders>
              <w:top w:val="single" w:sz="6" w:space="0" w:color="auto"/>
              <w:left w:val="single" w:sz="6" w:space="0" w:color="auto"/>
              <w:right w:val="single" w:sz="6" w:space="0" w:color="auto"/>
            </w:tcBorders>
            <w:vAlign w:val="center"/>
          </w:tcPr>
          <w:p w:rsidR="0048744D" w:rsidRPr="00EE3E4D" w:rsidRDefault="0048744D" w:rsidP="006B0BB0">
            <w:pPr>
              <w:ind w:firstLine="0"/>
              <w:jc w:val="center"/>
              <w:rPr>
                <w:b w:val="0"/>
                <w:i w:val="0"/>
                <w:szCs w:val="28"/>
              </w:rPr>
            </w:pPr>
            <w:r w:rsidRPr="00EE3E4D">
              <w:rPr>
                <w:b w:val="0"/>
                <w:i w:val="0"/>
                <w:szCs w:val="28"/>
              </w:rPr>
              <w:t>80</w:t>
            </w:r>
          </w:p>
        </w:tc>
        <w:tc>
          <w:tcPr>
            <w:tcW w:w="1620" w:type="dxa"/>
            <w:tcBorders>
              <w:top w:val="single" w:sz="6" w:space="0" w:color="auto"/>
              <w:left w:val="single" w:sz="6" w:space="0" w:color="auto"/>
              <w:bottom w:val="single" w:sz="6" w:space="0" w:color="auto"/>
              <w:right w:val="single" w:sz="4" w:space="0" w:color="auto"/>
            </w:tcBorders>
            <w:vAlign w:val="center"/>
          </w:tcPr>
          <w:p w:rsidR="0048744D" w:rsidRPr="00EE3E4D" w:rsidRDefault="0048744D" w:rsidP="006B0BB0">
            <w:pPr>
              <w:tabs>
                <w:tab w:val="center" w:pos="6237"/>
              </w:tabs>
              <w:ind w:firstLine="0"/>
              <w:jc w:val="center"/>
              <w:rPr>
                <w:b w:val="0"/>
                <w:i w:val="0"/>
                <w:szCs w:val="28"/>
              </w:rPr>
            </w:pPr>
            <w:r w:rsidRPr="00EE3E4D">
              <w:rPr>
                <w:b w:val="0"/>
                <w:i w:val="0"/>
                <w:szCs w:val="28"/>
              </w:rPr>
              <w:t>Bàn ghế HS</w:t>
            </w:r>
          </w:p>
        </w:tc>
        <w:tc>
          <w:tcPr>
            <w:tcW w:w="1080" w:type="dxa"/>
            <w:tcBorders>
              <w:top w:val="single" w:sz="6" w:space="0" w:color="auto"/>
              <w:left w:val="single" w:sz="4" w:space="0" w:color="auto"/>
              <w:bottom w:val="single" w:sz="6" w:space="0" w:color="auto"/>
              <w:right w:val="single" w:sz="4" w:space="0" w:color="auto"/>
            </w:tcBorders>
            <w:vAlign w:val="center"/>
          </w:tcPr>
          <w:p w:rsidR="0048744D" w:rsidRPr="00EE3E4D" w:rsidRDefault="0048744D" w:rsidP="006B0BB0">
            <w:pPr>
              <w:ind w:firstLine="0"/>
              <w:jc w:val="center"/>
              <w:rPr>
                <w:b w:val="0"/>
                <w:i w:val="0"/>
                <w:szCs w:val="28"/>
              </w:rPr>
            </w:pPr>
            <w:r w:rsidRPr="00EE3E4D">
              <w:rPr>
                <w:b w:val="0"/>
                <w:i w:val="0"/>
                <w:szCs w:val="28"/>
              </w:rPr>
              <w:t>80</w:t>
            </w:r>
          </w:p>
        </w:tc>
        <w:tc>
          <w:tcPr>
            <w:tcW w:w="2065" w:type="dxa"/>
            <w:vMerge w:val="restart"/>
            <w:tcBorders>
              <w:top w:val="single" w:sz="6" w:space="0" w:color="auto"/>
              <w:left w:val="single" w:sz="4" w:space="0" w:color="auto"/>
              <w:right w:val="single" w:sz="6" w:space="0" w:color="auto"/>
            </w:tcBorders>
            <w:vAlign w:val="center"/>
          </w:tcPr>
          <w:p w:rsidR="0048744D" w:rsidRPr="00EE3E4D" w:rsidRDefault="0048744D" w:rsidP="006B0BB0">
            <w:pPr>
              <w:ind w:firstLine="0"/>
              <w:jc w:val="center"/>
              <w:rPr>
                <w:b w:val="0"/>
                <w:i w:val="0"/>
                <w:szCs w:val="28"/>
              </w:rPr>
            </w:pPr>
            <w:r w:rsidRPr="00EE3E4D">
              <w:rPr>
                <w:b w:val="0"/>
                <w:i w:val="0"/>
                <w:szCs w:val="28"/>
              </w:rPr>
              <w:t>Phục vụ các môn học lý thuyết và thảo luận nhóm</w:t>
            </w:r>
          </w:p>
        </w:tc>
      </w:tr>
      <w:tr w:rsidR="0048744D" w:rsidRPr="00EE3E4D" w:rsidTr="006B0BB0">
        <w:tc>
          <w:tcPr>
            <w:tcW w:w="600" w:type="dxa"/>
            <w:vMerge/>
            <w:tcBorders>
              <w:left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2580" w:type="dxa"/>
            <w:vMerge/>
            <w:tcBorders>
              <w:left w:val="single" w:sz="6" w:space="0" w:color="auto"/>
              <w:right w:val="single" w:sz="4" w:space="0" w:color="auto"/>
            </w:tcBorders>
            <w:vAlign w:val="center"/>
          </w:tcPr>
          <w:p w:rsidR="0048744D" w:rsidRPr="00EE3E4D" w:rsidRDefault="0048744D" w:rsidP="006B0BB0">
            <w:pPr>
              <w:ind w:firstLine="0"/>
              <w:jc w:val="center"/>
              <w:rPr>
                <w:b w:val="0"/>
                <w:i w:val="0"/>
                <w:szCs w:val="28"/>
              </w:rPr>
            </w:pPr>
          </w:p>
        </w:tc>
        <w:tc>
          <w:tcPr>
            <w:tcW w:w="900" w:type="dxa"/>
            <w:vMerge/>
            <w:tcBorders>
              <w:left w:val="single" w:sz="4" w:space="0" w:color="auto"/>
              <w:right w:val="single" w:sz="6" w:space="0" w:color="auto"/>
            </w:tcBorders>
            <w:vAlign w:val="center"/>
          </w:tcPr>
          <w:p w:rsidR="0048744D" w:rsidRPr="00EE3E4D" w:rsidRDefault="0048744D" w:rsidP="006B0BB0">
            <w:pPr>
              <w:ind w:firstLine="0"/>
              <w:jc w:val="center"/>
              <w:rPr>
                <w:b w:val="0"/>
                <w:i w:val="0"/>
                <w:szCs w:val="28"/>
              </w:rPr>
            </w:pPr>
          </w:p>
        </w:tc>
        <w:tc>
          <w:tcPr>
            <w:tcW w:w="900" w:type="dxa"/>
            <w:vMerge/>
            <w:tcBorders>
              <w:left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1620" w:type="dxa"/>
            <w:tcBorders>
              <w:top w:val="single" w:sz="6" w:space="0" w:color="auto"/>
              <w:left w:val="single" w:sz="6" w:space="0" w:color="auto"/>
              <w:bottom w:val="single" w:sz="6" w:space="0" w:color="auto"/>
              <w:right w:val="single" w:sz="4" w:space="0" w:color="auto"/>
            </w:tcBorders>
            <w:vAlign w:val="center"/>
          </w:tcPr>
          <w:p w:rsidR="0048744D" w:rsidRPr="00EE3E4D" w:rsidRDefault="0048744D" w:rsidP="006B0BB0">
            <w:pPr>
              <w:tabs>
                <w:tab w:val="center" w:pos="6237"/>
              </w:tabs>
              <w:ind w:firstLine="0"/>
              <w:jc w:val="center"/>
              <w:rPr>
                <w:b w:val="0"/>
                <w:i w:val="0"/>
                <w:szCs w:val="28"/>
              </w:rPr>
            </w:pPr>
            <w:r w:rsidRPr="00EE3E4D">
              <w:rPr>
                <w:b w:val="0"/>
                <w:i w:val="0"/>
                <w:szCs w:val="28"/>
              </w:rPr>
              <w:t>Máy chiếu</w:t>
            </w:r>
          </w:p>
        </w:tc>
        <w:tc>
          <w:tcPr>
            <w:tcW w:w="1080" w:type="dxa"/>
            <w:tcBorders>
              <w:top w:val="single" w:sz="6" w:space="0" w:color="auto"/>
              <w:left w:val="single" w:sz="4" w:space="0" w:color="auto"/>
              <w:bottom w:val="single" w:sz="6" w:space="0" w:color="auto"/>
              <w:right w:val="single" w:sz="4" w:space="0" w:color="auto"/>
            </w:tcBorders>
            <w:vAlign w:val="center"/>
          </w:tcPr>
          <w:p w:rsidR="0048744D" w:rsidRPr="00EE3E4D" w:rsidRDefault="0048744D" w:rsidP="006B0BB0">
            <w:pPr>
              <w:ind w:firstLine="0"/>
              <w:jc w:val="center"/>
              <w:rPr>
                <w:b w:val="0"/>
                <w:i w:val="0"/>
                <w:szCs w:val="28"/>
              </w:rPr>
            </w:pPr>
            <w:r w:rsidRPr="00EE3E4D">
              <w:rPr>
                <w:b w:val="0"/>
                <w:i w:val="0"/>
                <w:szCs w:val="28"/>
              </w:rPr>
              <w:t>01</w:t>
            </w:r>
          </w:p>
        </w:tc>
        <w:tc>
          <w:tcPr>
            <w:tcW w:w="2065" w:type="dxa"/>
            <w:vMerge/>
            <w:tcBorders>
              <w:left w:val="single" w:sz="4" w:space="0" w:color="auto"/>
              <w:right w:val="single" w:sz="6" w:space="0" w:color="auto"/>
            </w:tcBorders>
            <w:vAlign w:val="center"/>
          </w:tcPr>
          <w:p w:rsidR="0048744D" w:rsidRPr="00EE3E4D" w:rsidRDefault="0048744D" w:rsidP="006B0BB0">
            <w:pPr>
              <w:ind w:firstLine="0"/>
              <w:jc w:val="center"/>
              <w:rPr>
                <w:b w:val="0"/>
                <w:i w:val="0"/>
                <w:szCs w:val="28"/>
              </w:rPr>
            </w:pPr>
          </w:p>
        </w:tc>
      </w:tr>
      <w:tr w:rsidR="0048744D" w:rsidRPr="00EE3E4D" w:rsidTr="006B0BB0">
        <w:tc>
          <w:tcPr>
            <w:tcW w:w="600" w:type="dxa"/>
            <w:vMerge/>
            <w:tcBorders>
              <w:left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2580" w:type="dxa"/>
            <w:vMerge/>
            <w:tcBorders>
              <w:left w:val="single" w:sz="6" w:space="0" w:color="auto"/>
              <w:right w:val="single" w:sz="4" w:space="0" w:color="auto"/>
            </w:tcBorders>
            <w:vAlign w:val="center"/>
          </w:tcPr>
          <w:p w:rsidR="0048744D" w:rsidRPr="00EE3E4D" w:rsidRDefault="0048744D" w:rsidP="006B0BB0">
            <w:pPr>
              <w:ind w:firstLine="0"/>
              <w:jc w:val="center"/>
              <w:rPr>
                <w:b w:val="0"/>
                <w:i w:val="0"/>
                <w:szCs w:val="28"/>
              </w:rPr>
            </w:pPr>
          </w:p>
        </w:tc>
        <w:tc>
          <w:tcPr>
            <w:tcW w:w="900" w:type="dxa"/>
            <w:vMerge/>
            <w:tcBorders>
              <w:left w:val="single" w:sz="4" w:space="0" w:color="auto"/>
              <w:right w:val="single" w:sz="6" w:space="0" w:color="auto"/>
            </w:tcBorders>
            <w:vAlign w:val="center"/>
          </w:tcPr>
          <w:p w:rsidR="0048744D" w:rsidRPr="00EE3E4D" w:rsidRDefault="0048744D" w:rsidP="006B0BB0">
            <w:pPr>
              <w:ind w:firstLine="0"/>
              <w:jc w:val="center"/>
              <w:rPr>
                <w:b w:val="0"/>
                <w:i w:val="0"/>
                <w:szCs w:val="28"/>
              </w:rPr>
            </w:pPr>
          </w:p>
        </w:tc>
        <w:tc>
          <w:tcPr>
            <w:tcW w:w="900" w:type="dxa"/>
            <w:vMerge/>
            <w:tcBorders>
              <w:left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1620" w:type="dxa"/>
            <w:tcBorders>
              <w:top w:val="single" w:sz="6" w:space="0" w:color="auto"/>
              <w:left w:val="single" w:sz="6" w:space="0" w:color="auto"/>
              <w:bottom w:val="single" w:sz="6" w:space="0" w:color="auto"/>
              <w:right w:val="single" w:sz="4" w:space="0" w:color="auto"/>
            </w:tcBorders>
            <w:vAlign w:val="center"/>
          </w:tcPr>
          <w:p w:rsidR="0048744D" w:rsidRPr="00EE3E4D" w:rsidRDefault="0048744D" w:rsidP="006B0BB0">
            <w:pPr>
              <w:tabs>
                <w:tab w:val="center" w:pos="6237"/>
              </w:tabs>
              <w:ind w:firstLine="0"/>
              <w:jc w:val="center"/>
              <w:rPr>
                <w:b w:val="0"/>
                <w:i w:val="0"/>
                <w:szCs w:val="28"/>
              </w:rPr>
            </w:pPr>
            <w:r w:rsidRPr="00EE3E4D">
              <w:rPr>
                <w:b w:val="0"/>
                <w:i w:val="0"/>
                <w:szCs w:val="28"/>
              </w:rPr>
              <w:t>Màn chiếu</w:t>
            </w:r>
          </w:p>
        </w:tc>
        <w:tc>
          <w:tcPr>
            <w:tcW w:w="1080" w:type="dxa"/>
            <w:tcBorders>
              <w:top w:val="single" w:sz="6" w:space="0" w:color="auto"/>
              <w:left w:val="single" w:sz="4" w:space="0" w:color="auto"/>
              <w:bottom w:val="single" w:sz="6" w:space="0" w:color="auto"/>
              <w:right w:val="single" w:sz="4" w:space="0" w:color="auto"/>
            </w:tcBorders>
            <w:vAlign w:val="center"/>
          </w:tcPr>
          <w:p w:rsidR="0048744D" w:rsidRPr="00EE3E4D" w:rsidRDefault="0048744D" w:rsidP="006B0BB0">
            <w:pPr>
              <w:ind w:firstLine="0"/>
              <w:jc w:val="center"/>
              <w:rPr>
                <w:b w:val="0"/>
                <w:i w:val="0"/>
                <w:szCs w:val="28"/>
              </w:rPr>
            </w:pPr>
            <w:r w:rsidRPr="00EE3E4D">
              <w:rPr>
                <w:b w:val="0"/>
                <w:i w:val="0"/>
                <w:szCs w:val="28"/>
              </w:rPr>
              <w:t>01</w:t>
            </w:r>
          </w:p>
        </w:tc>
        <w:tc>
          <w:tcPr>
            <w:tcW w:w="2065" w:type="dxa"/>
            <w:vMerge/>
            <w:tcBorders>
              <w:left w:val="single" w:sz="4" w:space="0" w:color="auto"/>
              <w:right w:val="single" w:sz="6" w:space="0" w:color="auto"/>
            </w:tcBorders>
            <w:vAlign w:val="center"/>
          </w:tcPr>
          <w:p w:rsidR="0048744D" w:rsidRPr="00EE3E4D" w:rsidRDefault="0048744D" w:rsidP="006B0BB0">
            <w:pPr>
              <w:ind w:firstLine="0"/>
              <w:jc w:val="center"/>
              <w:rPr>
                <w:b w:val="0"/>
                <w:i w:val="0"/>
                <w:szCs w:val="28"/>
              </w:rPr>
            </w:pPr>
          </w:p>
        </w:tc>
      </w:tr>
      <w:tr w:rsidR="0048744D" w:rsidRPr="00EE3E4D" w:rsidTr="006B0BB0">
        <w:tc>
          <w:tcPr>
            <w:tcW w:w="600" w:type="dxa"/>
            <w:vMerge/>
            <w:tcBorders>
              <w:left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2580" w:type="dxa"/>
            <w:vMerge/>
            <w:tcBorders>
              <w:left w:val="single" w:sz="6" w:space="0" w:color="auto"/>
              <w:right w:val="single" w:sz="4" w:space="0" w:color="auto"/>
            </w:tcBorders>
            <w:vAlign w:val="center"/>
          </w:tcPr>
          <w:p w:rsidR="0048744D" w:rsidRPr="00EE3E4D" w:rsidRDefault="0048744D" w:rsidP="006B0BB0">
            <w:pPr>
              <w:ind w:firstLine="0"/>
              <w:jc w:val="center"/>
              <w:rPr>
                <w:b w:val="0"/>
                <w:i w:val="0"/>
                <w:szCs w:val="28"/>
              </w:rPr>
            </w:pPr>
          </w:p>
        </w:tc>
        <w:tc>
          <w:tcPr>
            <w:tcW w:w="900" w:type="dxa"/>
            <w:vMerge/>
            <w:tcBorders>
              <w:left w:val="single" w:sz="4" w:space="0" w:color="auto"/>
              <w:right w:val="single" w:sz="6" w:space="0" w:color="auto"/>
            </w:tcBorders>
            <w:vAlign w:val="center"/>
          </w:tcPr>
          <w:p w:rsidR="0048744D" w:rsidRPr="00EE3E4D" w:rsidRDefault="0048744D" w:rsidP="006B0BB0">
            <w:pPr>
              <w:ind w:firstLine="0"/>
              <w:jc w:val="center"/>
              <w:rPr>
                <w:b w:val="0"/>
                <w:i w:val="0"/>
                <w:szCs w:val="28"/>
              </w:rPr>
            </w:pPr>
          </w:p>
        </w:tc>
        <w:tc>
          <w:tcPr>
            <w:tcW w:w="900" w:type="dxa"/>
            <w:vMerge/>
            <w:tcBorders>
              <w:left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1620" w:type="dxa"/>
            <w:tcBorders>
              <w:top w:val="single" w:sz="6" w:space="0" w:color="auto"/>
              <w:left w:val="single" w:sz="6" w:space="0" w:color="auto"/>
              <w:bottom w:val="single" w:sz="6" w:space="0" w:color="auto"/>
              <w:right w:val="single" w:sz="4" w:space="0" w:color="auto"/>
            </w:tcBorders>
            <w:vAlign w:val="center"/>
          </w:tcPr>
          <w:p w:rsidR="0048744D" w:rsidRPr="00EE3E4D" w:rsidRDefault="0048744D" w:rsidP="006B0BB0">
            <w:pPr>
              <w:tabs>
                <w:tab w:val="center" w:pos="6237"/>
              </w:tabs>
              <w:ind w:firstLine="0"/>
              <w:jc w:val="center"/>
              <w:rPr>
                <w:b w:val="0"/>
                <w:i w:val="0"/>
                <w:szCs w:val="28"/>
              </w:rPr>
            </w:pPr>
            <w:r w:rsidRPr="00EE3E4D">
              <w:rPr>
                <w:b w:val="0"/>
                <w:i w:val="0"/>
                <w:szCs w:val="28"/>
              </w:rPr>
              <w:t>Loa, micro</w:t>
            </w:r>
          </w:p>
        </w:tc>
        <w:tc>
          <w:tcPr>
            <w:tcW w:w="1080" w:type="dxa"/>
            <w:tcBorders>
              <w:top w:val="single" w:sz="6" w:space="0" w:color="auto"/>
              <w:left w:val="single" w:sz="4" w:space="0" w:color="auto"/>
              <w:bottom w:val="single" w:sz="6" w:space="0" w:color="auto"/>
              <w:right w:val="single" w:sz="4" w:space="0" w:color="auto"/>
            </w:tcBorders>
            <w:vAlign w:val="center"/>
          </w:tcPr>
          <w:p w:rsidR="0048744D" w:rsidRPr="00EE3E4D" w:rsidRDefault="0048744D" w:rsidP="006B0BB0">
            <w:pPr>
              <w:ind w:firstLine="0"/>
              <w:jc w:val="center"/>
              <w:rPr>
                <w:b w:val="0"/>
                <w:i w:val="0"/>
                <w:szCs w:val="28"/>
              </w:rPr>
            </w:pPr>
            <w:r w:rsidRPr="00EE3E4D">
              <w:rPr>
                <w:b w:val="0"/>
                <w:i w:val="0"/>
                <w:szCs w:val="28"/>
              </w:rPr>
              <w:t>01</w:t>
            </w:r>
          </w:p>
        </w:tc>
        <w:tc>
          <w:tcPr>
            <w:tcW w:w="2065" w:type="dxa"/>
            <w:vMerge/>
            <w:tcBorders>
              <w:left w:val="single" w:sz="4" w:space="0" w:color="auto"/>
              <w:right w:val="single" w:sz="6" w:space="0" w:color="auto"/>
            </w:tcBorders>
            <w:vAlign w:val="center"/>
          </w:tcPr>
          <w:p w:rsidR="0048744D" w:rsidRPr="00EE3E4D" w:rsidRDefault="0048744D" w:rsidP="006B0BB0">
            <w:pPr>
              <w:ind w:firstLine="0"/>
              <w:jc w:val="center"/>
              <w:rPr>
                <w:b w:val="0"/>
                <w:i w:val="0"/>
                <w:szCs w:val="28"/>
              </w:rPr>
            </w:pPr>
          </w:p>
        </w:tc>
      </w:tr>
      <w:tr w:rsidR="0048744D" w:rsidRPr="00EE3E4D" w:rsidTr="006B0BB0">
        <w:tc>
          <w:tcPr>
            <w:tcW w:w="600" w:type="dxa"/>
            <w:vMerge/>
            <w:tcBorders>
              <w:left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2580" w:type="dxa"/>
            <w:vMerge/>
            <w:tcBorders>
              <w:left w:val="single" w:sz="6" w:space="0" w:color="auto"/>
              <w:right w:val="single" w:sz="4" w:space="0" w:color="auto"/>
            </w:tcBorders>
            <w:vAlign w:val="center"/>
          </w:tcPr>
          <w:p w:rsidR="0048744D" w:rsidRPr="00EE3E4D" w:rsidRDefault="0048744D" w:rsidP="006B0BB0">
            <w:pPr>
              <w:ind w:firstLine="0"/>
              <w:jc w:val="center"/>
              <w:rPr>
                <w:b w:val="0"/>
                <w:i w:val="0"/>
                <w:szCs w:val="28"/>
              </w:rPr>
            </w:pPr>
          </w:p>
        </w:tc>
        <w:tc>
          <w:tcPr>
            <w:tcW w:w="900" w:type="dxa"/>
            <w:vMerge/>
            <w:tcBorders>
              <w:left w:val="single" w:sz="4" w:space="0" w:color="auto"/>
              <w:right w:val="single" w:sz="6" w:space="0" w:color="auto"/>
            </w:tcBorders>
            <w:vAlign w:val="center"/>
          </w:tcPr>
          <w:p w:rsidR="0048744D" w:rsidRPr="00EE3E4D" w:rsidRDefault="0048744D" w:rsidP="006B0BB0">
            <w:pPr>
              <w:ind w:firstLine="0"/>
              <w:jc w:val="center"/>
              <w:rPr>
                <w:b w:val="0"/>
                <w:i w:val="0"/>
                <w:szCs w:val="28"/>
              </w:rPr>
            </w:pPr>
          </w:p>
        </w:tc>
        <w:tc>
          <w:tcPr>
            <w:tcW w:w="900" w:type="dxa"/>
            <w:vMerge/>
            <w:tcBorders>
              <w:left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1620" w:type="dxa"/>
            <w:tcBorders>
              <w:top w:val="single" w:sz="6" w:space="0" w:color="auto"/>
              <w:left w:val="single" w:sz="6" w:space="0" w:color="auto"/>
              <w:bottom w:val="single" w:sz="6" w:space="0" w:color="auto"/>
              <w:right w:val="single" w:sz="4" w:space="0" w:color="auto"/>
            </w:tcBorders>
            <w:vAlign w:val="center"/>
          </w:tcPr>
          <w:p w:rsidR="0048744D" w:rsidRPr="00EE3E4D" w:rsidRDefault="0048744D" w:rsidP="006B0BB0">
            <w:pPr>
              <w:tabs>
                <w:tab w:val="center" w:pos="6237"/>
              </w:tabs>
              <w:ind w:firstLine="0"/>
              <w:jc w:val="center"/>
              <w:rPr>
                <w:b w:val="0"/>
                <w:i w:val="0"/>
                <w:szCs w:val="28"/>
              </w:rPr>
            </w:pPr>
            <w:r w:rsidRPr="00EE3E4D">
              <w:rPr>
                <w:b w:val="0"/>
                <w:i w:val="0"/>
                <w:szCs w:val="28"/>
              </w:rPr>
              <w:t>Bàn,ghế GV</w:t>
            </w:r>
          </w:p>
        </w:tc>
        <w:tc>
          <w:tcPr>
            <w:tcW w:w="1080" w:type="dxa"/>
            <w:tcBorders>
              <w:top w:val="single" w:sz="6" w:space="0" w:color="auto"/>
              <w:left w:val="single" w:sz="4" w:space="0" w:color="auto"/>
              <w:bottom w:val="single" w:sz="6" w:space="0" w:color="auto"/>
              <w:right w:val="single" w:sz="4" w:space="0" w:color="auto"/>
            </w:tcBorders>
            <w:vAlign w:val="center"/>
          </w:tcPr>
          <w:p w:rsidR="0048744D" w:rsidRPr="00EE3E4D" w:rsidRDefault="0048744D" w:rsidP="006B0BB0">
            <w:pPr>
              <w:ind w:firstLine="0"/>
              <w:jc w:val="center"/>
              <w:rPr>
                <w:b w:val="0"/>
                <w:i w:val="0"/>
                <w:szCs w:val="28"/>
              </w:rPr>
            </w:pPr>
            <w:r w:rsidRPr="00EE3E4D">
              <w:rPr>
                <w:b w:val="0"/>
                <w:i w:val="0"/>
                <w:szCs w:val="28"/>
              </w:rPr>
              <w:t>01</w:t>
            </w:r>
          </w:p>
        </w:tc>
        <w:tc>
          <w:tcPr>
            <w:tcW w:w="2065" w:type="dxa"/>
            <w:vMerge/>
            <w:tcBorders>
              <w:left w:val="single" w:sz="4" w:space="0" w:color="auto"/>
              <w:right w:val="single" w:sz="6" w:space="0" w:color="auto"/>
            </w:tcBorders>
            <w:vAlign w:val="center"/>
          </w:tcPr>
          <w:p w:rsidR="0048744D" w:rsidRPr="00EE3E4D" w:rsidRDefault="0048744D" w:rsidP="006B0BB0">
            <w:pPr>
              <w:ind w:firstLine="0"/>
              <w:jc w:val="center"/>
              <w:rPr>
                <w:b w:val="0"/>
                <w:i w:val="0"/>
                <w:szCs w:val="28"/>
              </w:rPr>
            </w:pPr>
          </w:p>
        </w:tc>
      </w:tr>
      <w:tr w:rsidR="0048744D" w:rsidRPr="00EE3E4D" w:rsidTr="006B0BB0">
        <w:tc>
          <w:tcPr>
            <w:tcW w:w="600" w:type="dxa"/>
            <w:vMerge/>
            <w:tcBorders>
              <w:left w:val="single" w:sz="6" w:space="0" w:color="auto"/>
              <w:bottom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2580" w:type="dxa"/>
            <w:vMerge/>
            <w:tcBorders>
              <w:left w:val="single" w:sz="6" w:space="0" w:color="auto"/>
              <w:bottom w:val="single" w:sz="6" w:space="0" w:color="auto"/>
              <w:right w:val="single" w:sz="4" w:space="0" w:color="auto"/>
            </w:tcBorders>
            <w:vAlign w:val="center"/>
          </w:tcPr>
          <w:p w:rsidR="0048744D" w:rsidRPr="00EE3E4D" w:rsidRDefault="0048744D" w:rsidP="006B0BB0">
            <w:pPr>
              <w:ind w:firstLine="0"/>
              <w:jc w:val="center"/>
              <w:rPr>
                <w:b w:val="0"/>
                <w:i w:val="0"/>
                <w:szCs w:val="28"/>
              </w:rPr>
            </w:pPr>
          </w:p>
        </w:tc>
        <w:tc>
          <w:tcPr>
            <w:tcW w:w="900" w:type="dxa"/>
            <w:vMerge/>
            <w:tcBorders>
              <w:left w:val="single" w:sz="4" w:space="0" w:color="auto"/>
              <w:bottom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900" w:type="dxa"/>
            <w:vMerge/>
            <w:tcBorders>
              <w:left w:val="single" w:sz="6" w:space="0" w:color="auto"/>
              <w:bottom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1620" w:type="dxa"/>
            <w:tcBorders>
              <w:top w:val="single" w:sz="6" w:space="0" w:color="auto"/>
              <w:left w:val="single" w:sz="6" w:space="0" w:color="auto"/>
              <w:bottom w:val="single" w:sz="6" w:space="0" w:color="auto"/>
              <w:right w:val="single" w:sz="4" w:space="0" w:color="auto"/>
            </w:tcBorders>
            <w:vAlign w:val="center"/>
          </w:tcPr>
          <w:p w:rsidR="0048744D" w:rsidRPr="00EE3E4D" w:rsidRDefault="0048744D" w:rsidP="006B0BB0">
            <w:pPr>
              <w:tabs>
                <w:tab w:val="center" w:pos="6237"/>
              </w:tabs>
              <w:ind w:firstLine="0"/>
              <w:jc w:val="center"/>
              <w:rPr>
                <w:b w:val="0"/>
                <w:i w:val="0"/>
                <w:szCs w:val="28"/>
              </w:rPr>
            </w:pPr>
            <w:r w:rsidRPr="00EE3E4D">
              <w:rPr>
                <w:b w:val="0"/>
                <w:i w:val="0"/>
                <w:szCs w:val="28"/>
              </w:rPr>
              <w:t>Bảng</w:t>
            </w:r>
          </w:p>
        </w:tc>
        <w:tc>
          <w:tcPr>
            <w:tcW w:w="1080" w:type="dxa"/>
            <w:tcBorders>
              <w:top w:val="single" w:sz="6" w:space="0" w:color="auto"/>
              <w:left w:val="single" w:sz="4" w:space="0" w:color="auto"/>
              <w:bottom w:val="single" w:sz="6" w:space="0" w:color="auto"/>
              <w:right w:val="single" w:sz="4" w:space="0" w:color="auto"/>
            </w:tcBorders>
            <w:vAlign w:val="center"/>
          </w:tcPr>
          <w:p w:rsidR="0048744D" w:rsidRPr="00EE3E4D" w:rsidRDefault="0048744D" w:rsidP="006B0BB0">
            <w:pPr>
              <w:ind w:firstLine="0"/>
              <w:jc w:val="center"/>
              <w:rPr>
                <w:b w:val="0"/>
                <w:i w:val="0"/>
                <w:szCs w:val="28"/>
              </w:rPr>
            </w:pPr>
            <w:r w:rsidRPr="00EE3E4D">
              <w:rPr>
                <w:b w:val="0"/>
                <w:i w:val="0"/>
                <w:szCs w:val="28"/>
              </w:rPr>
              <w:t>01</w:t>
            </w:r>
          </w:p>
        </w:tc>
        <w:tc>
          <w:tcPr>
            <w:tcW w:w="2065" w:type="dxa"/>
            <w:vMerge/>
            <w:tcBorders>
              <w:left w:val="single" w:sz="4" w:space="0" w:color="auto"/>
              <w:bottom w:val="single" w:sz="6" w:space="0" w:color="auto"/>
              <w:right w:val="single" w:sz="6" w:space="0" w:color="auto"/>
            </w:tcBorders>
            <w:vAlign w:val="center"/>
          </w:tcPr>
          <w:p w:rsidR="0048744D" w:rsidRPr="00EE3E4D" w:rsidRDefault="0048744D" w:rsidP="006B0BB0">
            <w:pPr>
              <w:ind w:firstLine="0"/>
              <w:jc w:val="center"/>
              <w:rPr>
                <w:b w:val="0"/>
                <w:i w:val="0"/>
                <w:szCs w:val="28"/>
              </w:rPr>
            </w:pPr>
          </w:p>
        </w:tc>
      </w:tr>
      <w:tr w:rsidR="0048744D" w:rsidRPr="00EE3E4D" w:rsidTr="006B0BB0">
        <w:tc>
          <w:tcPr>
            <w:tcW w:w="600" w:type="dxa"/>
            <w:vMerge w:val="restart"/>
            <w:tcBorders>
              <w:top w:val="single" w:sz="6" w:space="0" w:color="auto"/>
              <w:left w:val="single" w:sz="6" w:space="0" w:color="auto"/>
              <w:right w:val="single" w:sz="6" w:space="0" w:color="auto"/>
            </w:tcBorders>
            <w:vAlign w:val="center"/>
          </w:tcPr>
          <w:p w:rsidR="0048744D" w:rsidRPr="00EE3E4D" w:rsidRDefault="0048744D" w:rsidP="006B0BB0">
            <w:pPr>
              <w:ind w:firstLine="0"/>
              <w:jc w:val="center"/>
              <w:rPr>
                <w:b w:val="0"/>
                <w:i w:val="0"/>
                <w:szCs w:val="28"/>
              </w:rPr>
            </w:pPr>
            <w:r w:rsidRPr="00EE3E4D">
              <w:rPr>
                <w:b w:val="0"/>
                <w:i w:val="0"/>
                <w:szCs w:val="28"/>
              </w:rPr>
              <w:t>3</w:t>
            </w:r>
          </w:p>
        </w:tc>
        <w:tc>
          <w:tcPr>
            <w:tcW w:w="2580" w:type="dxa"/>
            <w:vMerge w:val="restart"/>
            <w:tcBorders>
              <w:top w:val="single" w:sz="6" w:space="0" w:color="auto"/>
              <w:left w:val="single" w:sz="6" w:space="0" w:color="auto"/>
              <w:right w:val="single" w:sz="4" w:space="0" w:color="auto"/>
            </w:tcBorders>
            <w:vAlign w:val="center"/>
          </w:tcPr>
          <w:p w:rsidR="0048744D" w:rsidRPr="00EE3E4D" w:rsidRDefault="0048744D" w:rsidP="006B0BB0">
            <w:pPr>
              <w:ind w:firstLine="0"/>
              <w:jc w:val="center"/>
              <w:rPr>
                <w:b w:val="0"/>
                <w:i w:val="0"/>
                <w:szCs w:val="28"/>
              </w:rPr>
            </w:pPr>
            <w:r w:rsidRPr="00EE3E4D">
              <w:rPr>
                <w:b w:val="0"/>
                <w:i w:val="0"/>
                <w:szCs w:val="28"/>
              </w:rPr>
              <w:t>Phòng Lab học ngoại ngữ</w:t>
            </w:r>
          </w:p>
        </w:tc>
        <w:tc>
          <w:tcPr>
            <w:tcW w:w="900" w:type="dxa"/>
            <w:vMerge w:val="restart"/>
            <w:tcBorders>
              <w:top w:val="single" w:sz="6" w:space="0" w:color="auto"/>
              <w:left w:val="single" w:sz="4" w:space="0" w:color="auto"/>
              <w:right w:val="single" w:sz="6" w:space="0" w:color="auto"/>
            </w:tcBorders>
            <w:vAlign w:val="center"/>
          </w:tcPr>
          <w:p w:rsidR="0048744D" w:rsidRPr="00EE3E4D" w:rsidRDefault="0048744D" w:rsidP="006B0BB0">
            <w:pPr>
              <w:ind w:firstLine="0"/>
              <w:jc w:val="center"/>
              <w:rPr>
                <w:b w:val="0"/>
                <w:i w:val="0"/>
                <w:szCs w:val="28"/>
              </w:rPr>
            </w:pPr>
            <w:r w:rsidRPr="00EE3E4D">
              <w:rPr>
                <w:b w:val="0"/>
                <w:i w:val="0"/>
                <w:szCs w:val="28"/>
              </w:rPr>
              <w:t>1</w:t>
            </w:r>
          </w:p>
        </w:tc>
        <w:tc>
          <w:tcPr>
            <w:tcW w:w="900" w:type="dxa"/>
            <w:vMerge w:val="restart"/>
            <w:tcBorders>
              <w:top w:val="single" w:sz="6" w:space="0" w:color="auto"/>
              <w:left w:val="single" w:sz="6" w:space="0" w:color="auto"/>
              <w:right w:val="single" w:sz="6" w:space="0" w:color="auto"/>
            </w:tcBorders>
            <w:vAlign w:val="center"/>
          </w:tcPr>
          <w:p w:rsidR="0048744D" w:rsidRPr="00EE3E4D" w:rsidRDefault="0048744D" w:rsidP="006B0BB0">
            <w:pPr>
              <w:ind w:firstLine="0"/>
              <w:jc w:val="center"/>
              <w:rPr>
                <w:b w:val="0"/>
                <w:i w:val="0"/>
                <w:szCs w:val="28"/>
              </w:rPr>
            </w:pPr>
            <w:r w:rsidRPr="00EE3E4D">
              <w:rPr>
                <w:b w:val="0"/>
                <w:i w:val="0"/>
                <w:szCs w:val="28"/>
              </w:rPr>
              <w:t>60</w:t>
            </w:r>
          </w:p>
        </w:tc>
        <w:tc>
          <w:tcPr>
            <w:tcW w:w="1620" w:type="dxa"/>
            <w:tcBorders>
              <w:top w:val="single" w:sz="6" w:space="0" w:color="auto"/>
              <w:left w:val="single" w:sz="6" w:space="0" w:color="auto"/>
              <w:bottom w:val="single" w:sz="6" w:space="0" w:color="auto"/>
              <w:right w:val="single" w:sz="4" w:space="0" w:color="auto"/>
            </w:tcBorders>
            <w:vAlign w:val="center"/>
          </w:tcPr>
          <w:p w:rsidR="0048744D" w:rsidRPr="00EE3E4D" w:rsidRDefault="0048744D" w:rsidP="006B0BB0">
            <w:pPr>
              <w:tabs>
                <w:tab w:val="center" w:pos="6237"/>
              </w:tabs>
              <w:ind w:firstLine="0"/>
              <w:jc w:val="center"/>
              <w:rPr>
                <w:b w:val="0"/>
                <w:i w:val="0"/>
                <w:szCs w:val="28"/>
              </w:rPr>
            </w:pPr>
            <w:r w:rsidRPr="00EE3E4D">
              <w:rPr>
                <w:b w:val="0"/>
                <w:i w:val="0"/>
                <w:szCs w:val="28"/>
              </w:rPr>
              <w:t>Máy chủ</w:t>
            </w:r>
          </w:p>
        </w:tc>
        <w:tc>
          <w:tcPr>
            <w:tcW w:w="1080" w:type="dxa"/>
            <w:tcBorders>
              <w:top w:val="single" w:sz="6" w:space="0" w:color="auto"/>
              <w:left w:val="single" w:sz="4" w:space="0" w:color="auto"/>
              <w:bottom w:val="single" w:sz="6" w:space="0" w:color="auto"/>
              <w:right w:val="single" w:sz="4" w:space="0" w:color="auto"/>
            </w:tcBorders>
            <w:vAlign w:val="center"/>
          </w:tcPr>
          <w:p w:rsidR="0048744D" w:rsidRPr="00EE3E4D" w:rsidRDefault="0048744D" w:rsidP="006B0BB0">
            <w:pPr>
              <w:ind w:firstLine="0"/>
              <w:jc w:val="center"/>
              <w:rPr>
                <w:b w:val="0"/>
                <w:i w:val="0"/>
                <w:szCs w:val="28"/>
              </w:rPr>
            </w:pPr>
            <w:r w:rsidRPr="00EE3E4D">
              <w:rPr>
                <w:b w:val="0"/>
                <w:i w:val="0"/>
                <w:szCs w:val="28"/>
              </w:rPr>
              <w:t>01</w:t>
            </w:r>
          </w:p>
        </w:tc>
        <w:tc>
          <w:tcPr>
            <w:tcW w:w="2065" w:type="dxa"/>
            <w:vMerge w:val="restart"/>
            <w:tcBorders>
              <w:top w:val="single" w:sz="6" w:space="0" w:color="auto"/>
              <w:left w:val="single" w:sz="4" w:space="0" w:color="auto"/>
              <w:right w:val="single" w:sz="6" w:space="0" w:color="auto"/>
            </w:tcBorders>
            <w:vAlign w:val="center"/>
          </w:tcPr>
          <w:p w:rsidR="0048744D" w:rsidRPr="00EE3E4D" w:rsidRDefault="0048744D" w:rsidP="006B0BB0">
            <w:pPr>
              <w:ind w:firstLine="0"/>
              <w:jc w:val="center"/>
              <w:rPr>
                <w:b w:val="0"/>
                <w:i w:val="0"/>
                <w:szCs w:val="28"/>
              </w:rPr>
            </w:pPr>
            <w:r w:rsidRPr="00EE3E4D">
              <w:rPr>
                <w:b w:val="0"/>
                <w:i w:val="0"/>
                <w:szCs w:val="28"/>
              </w:rPr>
              <w:t>Các học phần ngoại ngữ</w:t>
            </w:r>
          </w:p>
        </w:tc>
      </w:tr>
      <w:tr w:rsidR="0048744D" w:rsidRPr="00EE3E4D" w:rsidTr="006B0BB0">
        <w:tc>
          <w:tcPr>
            <w:tcW w:w="600" w:type="dxa"/>
            <w:vMerge/>
            <w:tcBorders>
              <w:left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2580" w:type="dxa"/>
            <w:vMerge/>
            <w:tcBorders>
              <w:left w:val="single" w:sz="6" w:space="0" w:color="auto"/>
              <w:right w:val="single" w:sz="4" w:space="0" w:color="auto"/>
            </w:tcBorders>
            <w:vAlign w:val="center"/>
          </w:tcPr>
          <w:p w:rsidR="0048744D" w:rsidRPr="00EE3E4D" w:rsidRDefault="0048744D" w:rsidP="006B0BB0">
            <w:pPr>
              <w:ind w:firstLine="0"/>
              <w:jc w:val="center"/>
              <w:rPr>
                <w:b w:val="0"/>
                <w:i w:val="0"/>
                <w:szCs w:val="28"/>
              </w:rPr>
            </w:pPr>
          </w:p>
        </w:tc>
        <w:tc>
          <w:tcPr>
            <w:tcW w:w="900" w:type="dxa"/>
            <w:vMerge/>
            <w:tcBorders>
              <w:left w:val="single" w:sz="4" w:space="0" w:color="auto"/>
              <w:right w:val="single" w:sz="6" w:space="0" w:color="auto"/>
            </w:tcBorders>
            <w:vAlign w:val="center"/>
          </w:tcPr>
          <w:p w:rsidR="0048744D" w:rsidRPr="00EE3E4D" w:rsidRDefault="0048744D" w:rsidP="006B0BB0">
            <w:pPr>
              <w:ind w:firstLine="0"/>
              <w:jc w:val="center"/>
              <w:rPr>
                <w:b w:val="0"/>
                <w:i w:val="0"/>
                <w:szCs w:val="28"/>
              </w:rPr>
            </w:pPr>
          </w:p>
        </w:tc>
        <w:tc>
          <w:tcPr>
            <w:tcW w:w="900" w:type="dxa"/>
            <w:vMerge/>
            <w:tcBorders>
              <w:left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1620" w:type="dxa"/>
            <w:tcBorders>
              <w:top w:val="single" w:sz="6" w:space="0" w:color="auto"/>
              <w:left w:val="single" w:sz="6" w:space="0" w:color="auto"/>
              <w:bottom w:val="single" w:sz="6" w:space="0" w:color="auto"/>
              <w:right w:val="single" w:sz="4" w:space="0" w:color="auto"/>
            </w:tcBorders>
            <w:vAlign w:val="center"/>
          </w:tcPr>
          <w:p w:rsidR="0048744D" w:rsidRPr="00EE3E4D" w:rsidRDefault="0048744D" w:rsidP="006B0BB0">
            <w:pPr>
              <w:tabs>
                <w:tab w:val="center" w:pos="6237"/>
              </w:tabs>
              <w:ind w:firstLine="0"/>
              <w:jc w:val="center"/>
              <w:rPr>
                <w:b w:val="0"/>
                <w:i w:val="0"/>
                <w:szCs w:val="28"/>
              </w:rPr>
            </w:pPr>
            <w:r w:rsidRPr="00EE3E4D">
              <w:rPr>
                <w:b w:val="0"/>
                <w:i w:val="0"/>
                <w:szCs w:val="28"/>
              </w:rPr>
              <w:t>Bảng</w:t>
            </w:r>
          </w:p>
        </w:tc>
        <w:tc>
          <w:tcPr>
            <w:tcW w:w="1080" w:type="dxa"/>
            <w:tcBorders>
              <w:top w:val="single" w:sz="6" w:space="0" w:color="auto"/>
              <w:left w:val="single" w:sz="4" w:space="0" w:color="auto"/>
              <w:bottom w:val="single" w:sz="6" w:space="0" w:color="auto"/>
              <w:right w:val="single" w:sz="4" w:space="0" w:color="auto"/>
            </w:tcBorders>
            <w:vAlign w:val="center"/>
          </w:tcPr>
          <w:p w:rsidR="0048744D" w:rsidRPr="00EE3E4D" w:rsidRDefault="0048744D" w:rsidP="006B0BB0">
            <w:pPr>
              <w:ind w:firstLine="0"/>
              <w:jc w:val="center"/>
              <w:rPr>
                <w:b w:val="0"/>
                <w:i w:val="0"/>
                <w:szCs w:val="28"/>
              </w:rPr>
            </w:pPr>
            <w:r w:rsidRPr="00EE3E4D">
              <w:rPr>
                <w:b w:val="0"/>
                <w:i w:val="0"/>
                <w:szCs w:val="28"/>
              </w:rPr>
              <w:t>01</w:t>
            </w:r>
          </w:p>
        </w:tc>
        <w:tc>
          <w:tcPr>
            <w:tcW w:w="2065" w:type="dxa"/>
            <w:vMerge/>
            <w:tcBorders>
              <w:left w:val="single" w:sz="4" w:space="0" w:color="auto"/>
              <w:right w:val="single" w:sz="6" w:space="0" w:color="auto"/>
            </w:tcBorders>
            <w:vAlign w:val="center"/>
          </w:tcPr>
          <w:p w:rsidR="0048744D" w:rsidRPr="00EE3E4D" w:rsidRDefault="0048744D" w:rsidP="006B0BB0">
            <w:pPr>
              <w:ind w:firstLine="0"/>
              <w:jc w:val="center"/>
              <w:rPr>
                <w:b w:val="0"/>
                <w:i w:val="0"/>
                <w:szCs w:val="28"/>
              </w:rPr>
            </w:pPr>
          </w:p>
        </w:tc>
      </w:tr>
      <w:tr w:rsidR="0048744D" w:rsidRPr="00EE3E4D" w:rsidTr="006B0BB0">
        <w:tc>
          <w:tcPr>
            <w:tcW w:w="600" w:type="dxa"/>
            <w:vMerge/>
            <w:tcBorders>
              <w:left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2580" w:type="dxa"/>
            <w:vMerge/>
            <w:tcBorders>
              <w:left w:val="single" w:sz="6" w:space="0" w:color="auto"/>
              <w:right w:val="single" w:sz="4" w:space="0" w:color="auto"/>
            </w:tcBorders>
            <w:vAlign w:val="center"/>
          </w:tcPr>
          <w:p w:rsidR="0048744D" w:rsidRPr="00EE3E4D" w:rsidRDefault="0048744D" w:rsidP="006B0BB0">
            <w:pPr>
              <w:ind w:firstLine="0"/>
              <w:jc w:val="center"/>
              <w:rPr>
                <w:b w:val="0"/>
                <w:i w:val="0"/>
                <w:szCs w:val="28"/>
              </w:rPr>
            </w:pPr>
          </w:p>
        </w:tc>
        <w:tc>
          <w:tcPr>
            <w:tcW w:w="900" w:type="dxa"/>
            <w:vMerge/>
            <w:tcBorders>
              <w:left w:val="single" w:sz="4" w:space="0" w:color="auto"/>
              <w:right w:val="single" w:sz="6" w:space="0" w:color="auto"/>
            </w:tcBorders>
            <w:vAlign w:val="center"/>
          </w:tcPr>
          <w:p w:rsidR="0048744D" w:rsidRPr="00EE3E4D" w:rsidRDefault="0048744D" w:rsidP="006B0BB0">
            <w:pPr>
              <w:ind w:firstLine="0"/>
              <w:jc w:val="center"/>
              <w:rPr>
                <w:b w:val="0"/>
                <w:i w:val="0"/>
                <w:szCs w:val="28"/>
              </w:rPr>
            </w:pPr>
          </w:p>
        </w:tc>
        <w:tc>
          <w:tcPr>
            <w:tcW w:w="900" w:type="dxa"/>
            <w:vMerge/>
            <w:tcBorders>
              <w:left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1620" w:type="dxa"/>
            <w:tcBorders>
              <w:top w:val="single" w:sz="6" w:space="0" w:color="auto"/>
              <w:left w:val="single" w:sz="6" w:space="0" w:color="auto"/>
              <w:bottom w:val="single" w:sz="6" w:space="0" w:color="auto"/>
              <w:right w:val="single" w:sz="4" w:space="0" w:color="auto"/>
            </w:tcBorders>
            <w:vAlign w:val="center"/>
          </w:tcPr>
          <w:p w:rsidR="0048744D" w:rsidRPr="00EE3E4D" w:rsidRDefault="0048744D" w:rsidP="006B0BB0">
            <w:pPr>
              <w:tabs>
                <w:tab w:val="center" w:pos="6237"/>
              </w:tabs>
              <w:ind w:firstLine="0"/>
              <w:jc w:val="center"/>
              <w:rPr>
                <w:b w:val="0"/>
                <w:i w:val="0"/>
                <w:szCs w:val="28"/>
              </w:rPr>
            </w:pPr>
            <w:r w:rsidRPr="00EE3E4D">
              <w:rPr>
                <w:b w:val="0"/>
                <w:i w:val="0"/>
                <w:szCs w:val="28"/>
              </w:rPr>
              <w:t>Bàn ghế máy tính</w:t>
            </w:r>
          </w:p>
        </w:tc>
        <w:tc>
          <w:tcPr>
            <w:tcW w:w="1080" w:type="dxa"/>
            <w:tcBorders>
              <w:top w:val="single" w:sz="6" w:space="0" w:color="auto"/>
              <w:left w:val="single" w:sz="4" w:space="0" w:color="auto"/>
              <w:bottom w:val="single" w:sz="6" w:space="0" w:color="auto"/>
              <w:right w:val="single" w:sz="4" w:space="0" w:color="auto"/>
            </w:tcBorders>
            <w:vAlign w:val="center"/>
          </w:tcPr>
          <w:p w:rsidR="0048744D" w:rsidRPr="00EE3E4D" w:rsidRDefault="0048744D" w:rsidP="006B0BB0">
            <w:pPr>
              <w:ind w:firstLine="0"/>
              <w:jc w:val="center"/>
              <w:rPr>
                <w:b w:val="0"/>
                <w:i w:val="0"/>
                <w:szCs w:val="28"/>
              </w:rPr>
            </w:pPr>
            <w:r w:rsidRPr="00EE3E4D">
              <w:rPr>
                <w:b w:val="0"/>
                <w:i w:val="0"/>
                <w:szCs w:val="28"/>
              </w:rPr>
              <w:t>60</w:t>
            </w:r>
          </w:p>
        </w:tc>
        <w:tc>
          <w:tcPr>
            <w:tcW w:w="2065" w:type="dxa"/>
            <w:vMerge/>
            <w:tcBorders>
              <w:left w:val="single" w:sz="4" w:space="0" w:color="auto"/>
              <w:right w:val="single" w:sz="6" w:space="0" w:color="auto"/>
            </w:tcBorders>
            <w:vAlign w:val="center"/>
          </w:tcPr>
          <w:p w:rsidR="0048744D" w:rsidRPr="00EE3E4D" w:rsidRDefault="0048744D" w:rsidP="006B0BB0">
            <w:pPr>
              <w:ind w:firstLine="0"/>
              <w:jc w:val="center"/>
              <w:rPr>
                <w:b w:val="0"/>
                <w:i w:val="0"/>
                <w:szCs w:val="28"/>
              </w:rPr>
            </w:pPr>
          </w:p>
        </w:tc>
      </w:tr>
      <w:tr w:rsidR="0048744D" w:rsidRPr="00EE3E4D" w:rsidTr="006B0BB0">
        <w:tc>
          <w:tcPr>
            <w:tcW w:w="600" w:type="dxa"/>
            <w:vMerge/>
            <w:tcBorders>
              <w:left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2580" w:type="dxa"/>
            <w:vMerge/>
            <w:tcBorders>
              <w:left w:val="single" w:sz="6" w:space="0" w:color="auto"/>
              <w:right w:val="single" w:sz="4" w:space="0" w:color="auto"/>
            </w:tcBorders>
            <w:vAlign w:val="center"/>
          </w:tcPr>
          <w:p w:rsidR="0048744D" w:rsidRPr="00EE3E4D" w:rsidRDefault="0048744D" w:rsidP="006B0BB0">
            <w:pPr>
              <w:ind w:firstLine="0"/>
              <w:jc w:val="center"/>
              <w:rPr>
                <w:b w:val="0"/>
                <w:i w:val="0"/>
                <w:szCs w:val="28"/>
              </w:rPr>
            </w:pPr>
          </w:p>
        </w:tc>
        <w:tc>
          <w:tcPr>
            <w:tcW w:w="900" w:type="dxa"/>
            <w:vMerge/>
            <w:tcBorders>
              <w:left w:val="single" w:sz="4" w:space="0" w:color="auto"/>
              <w:right w:val="single" w:sz="6" w:space="0" w:color="auto"/>
            </w:tcBorders>
            <w:vAlign w:val="center"/>
          </w:tcPr>
          <w:p w:rsidR="0048744D" w:rsidRPr="00EE3E4D" w:rsidRDefault="0048744D" w:rsidP="006B0BB0">
            <w:pPr>
              <w:ind w:firstLine="0"/>
              <w:jc w:val="center"/>
              <w:rPr>
                <w:b w:val="0"/>
                <w:i w:val="0"/>
                <w:szCs w:val="28"/>
              </w:rPr>
            </w:pPr>
          </w:p>
        </w:tc>
        <w:tc>
          <w:tcPr>
            <w:tcW w:w="900" w:type="dxa"/>
            <w:vMerge/>
            <w:tcBorders>
              <w:left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1620" w:type="dxa"/>
            <w:tcBorders>
              <w:top w:val="single" w:sz="6" w:space="0" w:color="auto"/>
              <w:left w:val="single" w:sz="6" w:space="0" w:color="auto"/>
              <w:bottom w:val="single" w:sz="6" w:space="0" w:color="auto"/>
              <w:right w:val="single" w:sz="4" w:space="0" w:color="auto"/>
            </w:tcBorders>
            <w:vAlign w:val="center"/>
          </w:tcPr>
          <w:p w:rsidR="0048744D" w:rsidRPr="00EE3E4D" w:rsidRDefault="0048744D" w:rsidP="006B0BB0">
            <w:pPr>
              <w:tabs>
                <w:tab w:val="center" w:pos="6237"/>
              </w:tabs>
              <w:ind w:firstLine="0"/>
              <w:jc w:val="center"/>
              <w:rPr>
                <w:b w:val="0"/>
                <w:i w:val="0"/>
                <w:szCs w:val="28"/>
              </w:rPr>
            </w:pPr>
            <w:r w:rsidRPr="00EE3E4D">
              <w:rPr>
                <w:b w:val="0"/>
                <w:i w:val="0"/>
                <w:szCs w:val="28"/>
              </w:rPr>
              <w:t>Bàn ghế gv</w:t>
            </w:r>
          </w:p>
        </w:tc>
        <w:tc>
          <w:tcPr>
            <w:tcW w:w="1080" w:type="dxa"/>
            <w:tcBorders>
              <w:top w:val="single" w:sz="6" w:space="0" w:color="auto"/>
              <w:left w:val="single" w:sz="4" w:space="0" w:color="auto"/>
              <w:bottom w:val="single" w:sz="6" w:space="0" w:color="auto"/>
              <w:right w:val="single" w:sz="4" w:space="0" w:color="auto"/>
            </w:tcBorders>
            <w:vAlign w:val="center"/>
          </w:tcPr>
          <w:p w:rsidR="0048744D" w:rsidRPr="00EE3E4D" w:rsidRDefault="0048744D" w:rsidP="006B0BB0">
            <w:pPr>
              <w:ind w:firstLine="0"/>
              <w:jc w:val="center"/>
              <w:rPr>
                <w:b w:val="0"/>
                <w:i w:val="0"/>
                <w:szCs w:val="28"/>
              </w:rPr>
            </w:pPr>
            <w:r w:rsidRPr="00EE3E4D">
              <w:rPr>
                <w:b w:val="0"/>
                <w:i w:val="0"/>
                <w:szCs w:val="28"/>
              </w:rPr>
              <w:t>01</w:t>
            </w:r>
          </w:p>
        </w:tc>
        <w:tc>
          <w:tcPr>
            <w:tcW w:w="2065" w:type="dxa"/>
            <w:vMerge/>
            <w:tcBorders>
              <w:left w:val="single" w:sz="4" w:space="0" w:color="auto"/>
              <w:right w:val="single" w:sz="6" w:space="0" w:color="auto"/>
            </w:tcBorders>
            <w:vAlign w:val="center"/>
          </w:tcPr>
          <w:p w:rsidR="0048744D" w:rsidRPr="00EE3E4D" w:rsidRDefault="0048744D" w:rsidP="006B0BB0">
            <w:pPr>
              <w:ind w:firstLine="0"/>
              <w:jc w:val="center"/>
              <w:rPr>
                <w:b w:val="0"/>
                <w:i w:val="0"/>
                <w:szCs w:val="28"/>
              </w:rPr>
            </w:pPr>
          </w:p>
        </w:tc>
      </w:tr>
      <w:tr w:rsidR="0048744D" w:rsidRPr="00EE3E4D" w:rsidTr="006B0BB0">
        <w:tc>
          <w:tcPr>
            <w:tcW w:w="600" w:type="dxa"/>
            <w:vMerge/>
            <w:tcBorders>
              <w:left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2580" w:type="dxa"/>
            <w:vMerge/>
            <w:tcBorders>
              <w:left w:val="single" w:sz="6" w:space="0" w:color="auto"/>
              <w:right w:val="single" w:sz="4" w:space="0" w:color="auto"/>
            </w:tcBorders>
            <w:vAlign w:val="center"/>
          </w:tcPr>
          <w:p w:rsidR="0048744D" w:rsidRPr="00EE3E4D" w:rsidRDefault="0048744D" w:rsidP="006B0BB0">
            <w:pPr>
              <w:ind w:firstLine="0"/>
              <w:jc w:val="center"/>
              <w:rPr>
                <w:b w:val="0"/>
                <w:i w:val="0"/>
                <w:szCs w:val="28"/>
              </w:rPr>
            </w:pPr>
          </w:p>
        </w:tc>
        <w:tc>
          <w:tcPr>
            <w:tcW w:w="900" w:type="dxa"/>
            <w:vMerge/>
            <w:tcBorders>
              <w:left w:val="single" w:sz="4" w:space="0" w:color="auto"/>
              <w:right w:val="single" w:sz="6" w:space="0" w:color="auto"/>
            </w:tcBorders>
            <w:vAlign w:val="center"/>
          </w:tcPr>
          <w:p w:rsidR="0048744D" w:rsidRPr="00EE3E4D" w:rsidRDefault="0048744D" w:rsidP="006B0BB0">
            <w:pPr>
              <w:ind w:firstLine="0"/>
              <w:jc w:val="center"/>
              <w:rPr>
                <w:b w:val="0"/>
                <w:i w:val="0"/>
                <w:szCs w:val="28"/>
              </w:rPr>
            </w:pPr>
          </w:p>
        </w:tc>
        <w:tc>
          <w:tcPr>
            <w:tcW w:w="900" w:type="dxa"/>
            <w:vMerge/>
            <w:tcBorders>
              <w:left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1620" w:type="dxa"/>
            <w:tcBorders>
              <w:top w:val="single" w:sz="6" w:space="0" w:color="auto"/>
              <w:left w:val="single" w:sz="6" w:space="0" w:color="auto"/>
              <w:bottom w:val="single" w:sz="6" w:space="0" w:color="auto"/>
              <w:right w:val="single" w:sz="4" w:space="0" w:color="auto"/>
            </w:tcBorders>
            <w:vAlign w:val="center"/>
          </w:tcPr>
          <w:p w:rsidR="0048744D" w:rsidRPr="00EE3E4D" w:rsidRDefault="0048744D" w:rsidP="006B0BB0">
            <w:pPr>
              <w:tabs>
                <w:tab w:val="center" w:pos="6237"/>
              </w:tabs>
              <w:ind w:firstLine="0"/>
              <w:jc w:val="center"/>
              <w:rPr>
                <w:b w:val="0"/>
                <w:i w:val="0"/>
                <w:szCs w:val="28"/>
              </w:rPr>
            </w:pPr>
            <w:r w:rsidRPr="00EE3E4D">
              <w:rPr>
                <w:b w:val="0"/>
                <w:i w:val="0"/>
                <w:szCs w:val="28"/>
              </w:rPr>
              <w:t>Máy in</w:t>
            </w:r>
          </w:p>
        </w:tc>
        <w:tc>
          <w:tcPr>
            <w:tcW w:w="1080" w:type="dxa"/>
            <w:tcBorders>
              <w:top w:val="single" w:sz="6" w:space="0" w:color="auto"/>
              <w:left w:val="single" w:sz="4" w:space="0" w:color="auto"/>
              <w:bottom w:val="single" w:sz="6" w:space="0" w:color="auto"/>
              <w:right w:val="single" w:sz="4" w:space="0" w:color="auto"/>
            </w:tcBorders>
            <w:vAlign w:val="center"/>
          </w:tcPr>
          <w:p w:rsidR="0048744D" w:rsidRPr="00EE3E4D" w:rsidRDefault="0048744D" w:rsidP="006B0BB0">
            <w:pPr>
              <w:ind w:firstLine="0"/>
              <w:jc w:val="center"/>
              <w:rPr>
                <w:b w:val="0"/>
                <w:i w:val="0"/>
                <w:szCs w:val="28"/>
              </w:rPr>
            </w:pPr>
            <w:r w:rsidRPr="00EE3E4D">
              <w:rPr>
                <w:b w:val="0"/>
                <w:i w:val="0"/>
                <w:szCs w:val="28"/>
              </w:rPr>
              <w:t>01</w:t>
            </w:r>
          </w:p>
        </w:tc>
        <w:tc>
          <w:tcPr>
            <w:tcW w:w="2065" w:type="dxa"/>
            <w:vMerge/>
            <w:tcBorders>
              <w:left w:val="single" w:sz="4" w:space="0" w:color="auto"/>
              <w:right w:val="single" w:sz="6" w:space="0" w:color="auto"/>
            </w:tcBorders>
            <w:vAlign w:val="center"/>
          </w:tcPr>
          <w:p w:rsidR="0048744D" w:rsidRPr="00EE3E4D" w:rsidRDefault="0048744D" w:rsidP="006B0BB0">
            <w:pPr>
              <w:ind w:firstLine="0"/>
              <w:jc w:val="center"/>
              <w:rPr>
                <w:b w:val="0"/>
                <w:i w:val="0"/>
                <w:szCs w:val="28"/>
              </w:rPr>
            </w:pPr>
          </w:p>
        </w:tc>
      </w:tr>
      <w:tr w:rsidR="0048744D" w:rsidRPr="00EE3E4D" w:rsidTr="006B0BB0">
        <w:tc>
          <w:tcPr>
            <w:tcW w:w="600" w:type="dxa"/>
            <w:vMerge/>
            <w:tcBorders>
              <w:left w:val="single" w:sz="6" w:space="0" w:color="auto"/>
              <w:bottom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2580" w:type="dxa"/>
            <w:vMerge/>
            <w:tcBorders>
              <w:left w:val="single" w:sz="6" w:space="0" w:color="auto"/>
              <w:bottom w:val="single" w:sz="6" w:space="0" w:color="auto"/>
              <w:right w:val="single" w:sz="4" w:space="0" w:color="auto"/>
            </w:tcBorders>
            <w:vAlign w:val="center"/>
          </w:tcPr>
          <w:p w:rsidR="0048744D" w:rsidRPr="00EE3E4D" w:rsidRDefault="0048744D" w:rsidP="006B0BB0">
            <w:pPr>
              <w:ind w:firstLine="0"/>
              <w:jc w:val="center"/>
              <w:rPr>
                <w:b w:val="0"/>
                <w:i w:val="0"/>
                <w:szCs w:val="28"/>
              </w:rPr>
            </w:pPr>
          </w:p>
        </w:tc>
        <w:tc>
          <w:tcPr>
            <w:tcW w:w="900" w:type="dxa"/>
            <w:vMerge/>
            <w:tcBorders>
              <w:left w:val="single" w:sz="4" w:space="0" w:color="auto"/>
              <w:bottom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900" w:type="dxa"/>
            <w:vMerge/>
            <w:tcBorders>
              <w:left w:val="single" w:sz="6" w:space="0" w:color="auto"/>
              <w:bottom w:val="single" w:sz="6" w:space="0" w:color="auto"/>
              <w:right w:val="single" w:sz="6" w:space="0" w:color="auto"/>
            </w:tcBorders>
            <w:vAlign w:val="center"/>
          </w:tcPr>
          <w:p w:rsidR="0048744D" w:rsidRPr="00EE3E4D" w:rsidRDefault="0048744D" w:rsidP="006B0BB0">
            <w:pPr>
              <w:ind w:firstLine="0"/>
              <w:jc w:val="center"/>
              <w:rPr>
                <w:b w:val="0"/>
                <w:i w:val="0"/>
                <w:szCs w:val="28"/>
              </w:rPr>
            </w:pPr>
          </w:p>
        </w:tc>
        <w:tc>
          <w:tcPr>
            <w:tcW w:w="1620" w:type="dxa"/>
            <w:tcBorders>
              <w:top w:val="single" w:sz="6" w:space="0" w:color="auto"/>
              <w:left w:val="single" w:sz="6" w:space="0" w:color="auto"/>
              <w:bottom w:val="single" w:sz="6" w:space="0" w:color="auto"/>
              <w:right w:val="single" w:sz="4" w:space="0" w:color="auto"/>
            </w:tcBorders>
            <w:vAlign w:val="center"/>
          </w:tcPr>
          <w:p w:rsidR="0048744D" w:rsidRPr="00EE3E4D" w:rsidRDefault="0048744D" w:rsidP="006B0BB0">
            <w:pPr>
              <w:tabs>
                <w:tab w:val="center" w:pos="6237"/>
              </w:tabs>
              <w:ind w:firstLine="0"/>
              <w:jc w:val="center"/>
              <w:rPr>
                <w:b w:val="0"/>
                <w:i w:val="0"/>
                <w:szCs w:val="28"/>
              </w:rPr>
            </w:pPr>
            <w:r w:rsidRPr="00EE3E4D">
              <w:rPr>
                <w:b w:val="0"/>
                <w:i w:val="0"/>
                <w:szCs w:val="28"/>
              </w:rPr>
              <w:t>Máy chiếu</w:t>
            </w:r>
          </w:p>
        </w:tc>
        <w:tc>
          <w:tcPr>
            <w:tcW w:w="1080" w:type="dxa"/>
            <w:tcBorders>
              <w:top w:val="single" w:sz="6" w:space="0" w:color="auto"/>
              <w:left w:val="single" w:sz="4" w:space="0" w:color="auto"/>
              <w:bottom w:val="single" w:sz="6" w:space="0" w:color="auto"/>
              <w:right w:val="single" w:sz="4" w:space="0" w:color="auto"/>
            </w:tcBorders>
            <w:vAlign w:val="center"/>
          </w:tcPr>
          <w:p w:rsidR="0048744D" w:rsidRPr="00EE3E4D" w:rsidRDefault="0048744D" w:rsidP="006B0BB0">
            <w:pPr>
              <w:ind w:firstLine="0"/>
              <w:jc w:val="center"/>
              <w:rPr>
                <w:b w:val="0"/>
                <w:i w:val="0"/>
                <w:szCs w:val="28"/>
              </w:rPr>
            </w:pPr>
            <w:r w:rsidRPr="00EE3E4D">
              <w:rPr>
                <w:b w:val="0"/>
                <w:i w:val="0"/>
                <w:szCs w:val="28"/>
              </w:rPr>
              <w:t>01</w:t>
            </w:r>
          </w:p>
        </w:tc>
        <w:tc>
          <w:tcPr>
            <w:tcW w:w="2065" w:type="dxa"/>
            <w:vMerge/>
            <w:tcBorders>
              <w:left w:val="single" w:sz="4" w:space="0" w:color="auto"/>
              <w:bottom w:val="single" w:sz="6" w:space="0" w:color="auto"/>
              <w:right w:val="single" w:sz="6" w:space="0" w:color="auto"/>
            </w:tcBorders>
            <w:vAlign w:val="center"/>
          </w:tcPr>
          <w:p w:rsidR="0048744D" w:rsidRPr="00EE3E4D" w:rsidRDefault="0048744D" w:rsidP="006B0BB0">
            <w:pPr>
              <w:ind w:firstLine="0"/>
              <w:jc w:val="center"/>
              <w:rPr>
                <w:b w:val="0"/>
                <w:i w:val="0"/>
                <w:szCs w:val="28"/>
              </w:rPr>
            </w:pPr>
          </w:p>
        </w:tc>
      </w:tr>
      <w:tr w:rsidR="0048744D" w:rsidRPr="00EE3E4D" w:rsidTr="006B0BB0">
        <w:tc>
          <w:tcPr>
            <w:tcW w:w="600" w:type="dxa"/>
            <w:vMerge w:val="restart"/>
            <w:tcBorders>
              <w:top w:val="single" w:sz="6" w:space="0" w:color="auto"/>
              <w:left w:val="single" w:sz="6" w:space="0" w:color="auto"/>
              <w:right w:val="single" w:sz="6" w:space="0" w:color="auto"/>
            </w:tcBorders>
            <w:vAlign w:val="center"/>
          </w:tcPr>
          <w:p w:rsidR="0048744D" w:rsidRPr="00EE3E4D" w:rsidRDefault="0048744D" w:rsidP="006B0BB0">
            <w:pPr>
              <w:ind w:firstLine="0"/>
              <w:jc w:val="center"/>
              <w:rPr>
                <w:b w:val="0"/>
                <w:i w:val="0"/>
                <w:szCs w:val="28"/>
              </w:rPr>
            </w:pPr>
            <w:r w:rsidRPr="00EE3E4D">
              <w:rPr>
                <w:b w:val="0"/>
                <w:i w:val="0"/>
                <w:szCs w:val="28"/>
              </w:rPr>
              <w:lastRenderedPageBreak/>
              <w:t>4</w:t>
            </w:r>
          </w:p>
        </w:tc>
        <w:tc>
          <w:tcPr>
            <w:tcW w:w="2580" w:type="dxa"/>
            <w:vMerge w:val="restart"/>
            <w:tcBorders>
              <w:top w:val="single" w:sz="6" w:space="0" w:color="auto"/>
              <w:left w:val="single" w:sz="6" w:space="0" w:color="auto"/>
              <w:right w:val="single" w:sz="4" w:space="0" w:color="auto"/>
            </w:tcBorders>
            <w:vAlign w:val="center"/>
          </w:tcPr>
          <w:p w:rsidR="0048744D" w:rsidRPr="00EE3E4D" w:rsidRDefault="0048744D" w:rsidP="006B0BB0">
            <w:pPr>
              <w:ind w:firstLine="0"/>
              <w:jc w:val="center"/>
              <w:rPr>
                <w:b w:val="0"/>
                <w:i w:val="0"/>
                <w:szCs w:val="28"/>
              </w:rPr>
            </w:pPr>
            <w:r w:rsidRPr="00EE3E4D">
              <w:rPr>
                <w:b w:val="0"/>
                <w:i w:val="0"/>
                <w:szCs w:val="28"/>
              </w:rPr>
              <w:t>Phòng máy tính</w:t>
            </w:r>
          </w:p>
        </w:tc>
        <w:tc>
          <w:tcPr>
            <w:tcW w:w="900" w:type="dxa"/>
            <w:vMerge w:val="restart"/>
            <w:tcBorders>
              <w:top w:val="single" w:sz="6" w:space="0" w:color="auto"/>
              <w:left w:val="single" w:sz="4" w:space="0" w:color="auto"/>
              <w:right w:val="single" w:sz="6" w:space="0" w:color="auto"/>
            </w:tcBorders>
            <w:vAlign w:val="center"/>
          </w:tcPr>
          <w:p w:rsidR="0048744D" w:rsidRPr="00EE3E4D" w:rsidRDefault="0048744D" w:rsidP="006B0BB0">
            <w:pPr>
              <w:ind w:firstLine="0"/>
              <w:jc w:val="center"/>
              <w:rPr>
                <w:b w:val="0"/>
                <w:i w:val="0"/>
                <w:szCs w:val="28"/>
              </w:rPr>
            </w:pPr>
            <w:r w:rsidRPr="00EE3E4D">
              <w:rPr>
                <w:b w:val="0"/>
                <w:i w:val="0"/>
                <w:szCs w:val="28"/>
              </w:rPr>
              <w:t>1</w:t>
            </w:r>
          </w:p>
        </w:tc>
        <w:tc>
          <w:tcPr>
            <w:tcW w:w="900" w:type="dxa"/>
            <w:vMerge w:val="restart"/>
            <w:tcBorders>
              <w:top w:val="single" w:sz="6" w:space="0" w:color="auto"/>
              <w:left w:val="single" w:sz="6" w:space="0" w:color="auto"/>
              <w:right w:val="single" w:sz="6" w:space="0" w:color="auto"/>
            </w:tcBorders>
            <w:vAlign w:val="center"/>
          </w:tcPr>
          <w:p w:rsidR="0048744D" w:rsidRPr="00EE3E4D" w:rsidRDefault="0048744D" w:rsidP="006B0BB0">
            <w:pPr>
              <w:ind w:firstLine="0"/>
              <w:jc w:val="center"/>
              <w:rPr>
                <w:b w:val="0"/>
                <w:i w:val="0"/>
                <w:szCs w:val="28"/>
              </w:rPr>
            </w:pPr>
            <w:r w:rsidRPr="00EE3E4D">
              <w:rPr>
                <w:b w:val="0"/>
                <w:i w:val="0"/>
                <w:szCs w:val="28"/>
              </w:rPr>
              <w:t>60</w:t>
            </w:r>
          </w:p>
        </w:tc>
        <w:tc>
          <w:tcPr>
            <w:tcW w:w="1620" w:type="dxa"/>
            <w:tcBorders>
              <w:top w:val="single" w:sz="6" w:space="0" w:color="auto"/>
              <w:left w:val="single" w:sz="6" w:space="0" w:color="auto"/>
              <w:bottom w:val="single" w:sz="6" w:space="0" w:color="auto"/>
              <w:right w:val="single" w:sz="4" w:space="0" w:color="auto"/>
            </w:tcBorders>
            <w:vAlign w:val="center"/>
          </w:tcPr>
          <w:p w:rsidR="0048744D" w:rsidRPr="00EE3E4D" w:rsidRDefault="0048744D" w:rsidP="006B0BB0">
            <w:pPr>
              <w:tabs>
                <w:tab w:val="center" w:pos="6237"/>
              </w:tabs>
              <w:ind w:firstLine="0"/>
              <w:jc w:val="center"/>
              <w:rPr>
                <w:b w:val="0"/>
                <w:i w:val="0"/>
                <w:szCs w:val="28"/>
              </w:rPr>
            </w:pPr>
            <w:r w:rsidRPr="00EE3E4D">
              <w:rPr>
                <w:b w:val="0"/>
                <w:i w:val="0"/>
                <w:szCs w:val="28"/>
              </w:rPr>
              <w:t>Máy chủ</w:t>
            </w:r>
          </w:p>
        </w:tc>
        <w:tc>
          <w:tcPr>
            <w:tcW w:w="1080" w:type="dxa"/>
            <w:tcBorders>
              <w:top w:val="single" w:sz="6" w:space="0" w:color="auto"/>
              <w:left w:val="single" w:sz="4" w:space="0" w:color="auto"/>
              <w:bottom w:val="single" w:sz="6" w:space="0" w:color="auto"/>
              <w:right w:val="single" w:sz="4" w:space="0" w:color="auto"/>
            </w:tcBorders>
            <w:vAlign w:val="center"/>
          </w:tcPr>
          <w:p w:rsidR="0048744D" w:rsidRPr="00EE3E4D" w:rsidRDefault="0048744D" w:rsidP="006B0BB0">
            <w:pPr>
              <w:ind w:firstLine="0"/>
              <w:jc w:val="center"/>
              <w:rPr>
                <w:b w:val="0"/>
                <w:i w:val="0"/>
                <w:szCs w:val="28"/>
              </w:rPr>
            </w:pPr>
            <w:r w:rsidRPr="00EE3E4D">
              <w:rPr>
                <w:b w:val="0"/>
                <w:i w:val="0"/>
                <w:szCs w:val="28"/>
              </w:rPr>
              <w:t>01</w:t>
            </w:r>
          </w:p>
        </w:tc>
        <w:tc>
          <w:tcPr>
            <w:tcW w:w="2065" w:type="dxa"/>
            <w:vMerge w:val="restart"/>
            <w:tcBorders>
              <w:top w:val="single" w:sz="6" w:space="0" w:color="auto"/>
              <w:left w:val="single" w:sz="4" w:space="0" w:color="auto"/>
              <w:right w:val="single" w:sz="6" w:space="0" w:color="auto"/>
            </w:tcBorders>
            <w:vAlign w:val="center"/>
          </w:tcPr>
          <w:p w:rsidR="0048744D" w:rsidRPr="00EE3E4D" w:rsidRDefault="0048744D" w:rsidP="006B0BB0">
            <w:pPr>
              <w:ind w:firstLine="0"/>
              <w:jc w:val="center"/>
              <w:rPr>
                <w:b w:val="0"/>
                <w:i w:val="0"/>
                <w:szCs w:val="28"/>
              </w:rPr>
            </w:pPr>
            <w:r w:rsidRPr="00EE3E4D">
              <w:rPr>
                <w:b w:val="0"/>
                <w:i w:val="0"/>
                <w:szCs w:val="28"/>
              </w:rPr>
              <w:t>Các học phần</w:t>
            </w:r>
          </w:p>
          <w:p w:rsidR="0048744D" w:rsidRPr="00EE3E4D" w:rsidRDefault="0048744D" w:rsidP="006B0BB0">
            <w:pPr>
              <w:ind w:firstLine="0"/>
              <w:jc w:val="center"/>
              <w:rPr>
                <w:b w:val="0"/>
                <w:i w:val="0"/>
                <w:szCs w:val="28"/>
              </w:rPr>
            </w:pPr>
            <w:r w:rsidRPr="00EE3E4D">
              <w:rPr>
                <w:b w:val="0"/>
                <w:i w:val="0"/>
                <w:szCs w:val="28"/>
              </w:rPr>
              <w:t>Tin học</w:t>
            </w:r>
          </w:p>
        </w:tc>
      </w:tr>
      <w:tr w:rsidR="0048744D" w:rsidRPr="00EE3E4D" w:rsidTr="006B0BB0">
        <w:tc>
          <w:tcPr>
            <w:tcW w:w="600" w:type="dxa"/>
            <w:vMerge/>
            <w:tcBorders>
              <w:left w:val="single" w:sz="6" w:space="0" w:color="auto"/>
              <w:right w:val="single" w:sz="6" w:space="0" w:color="auto"/>
            </w:tcBorders>
            <w:vAlign w:val="center"/>
          </w:tcPr>
          <w:p w:rsidR="0048744D" w:rsidRPr="00EE3E4D" w:rsidRDefault="0048744D" w:rsidP="006B0BB0">
            <w:pPr>
              <w:jc w:val="center"/>
              <w:rPr>
                <w:b w:val="0"/>
                <w:i w:val="0"/>
                <w:szCs w:val="28"/>
              </w:rPr>
            </w:pPr>
          </w:p>
        </w:tc>
        <w:tc>
          <w:tcPr>
            <w:tcW w:w="2580" w:type="dxa"/>
            <w:vMerge/>
            <w:tcBorders>
              <w:left w:val="single" w:sz="6" w:space="0" w:color="auto"/>
              <w:right w:val="single" w:sz="4" w:space="0" w:color="auto"/>
            </w:tcBorders>
            <w:vAlign w:val="center"/>
          </w:tcPr>
          <w:p w:rsidR="0048744D" w:rsidRPr="00EE3E4D" w:rsidRDefault="0048744D" w:rsidP="006B0BB0">
            <w:pPr>
              <w:jc w:val="center"/>
              <w:rPr>
                <w:b w:val="0"/>
                <w:i w:val="0"/>
                <w:szCs w:val="28"/>
              </w:rPr>
            </w:pPr>
          </w:p>
        </w:tc>
        <w:tc>
          <w:tcPr>
            <w:tcW w:w="900" w:type="dxa"/>
            <w:vMerge/>
            <w:tcBorders>
              <w:left w:val="single" w:sz="4" w:space="0" w:color="auto"/>
              <w:right w:val="single" w:sz="6" w:space="0" w:color="auto"/>
            </w:tcBorders>
            <w:vAlign w:val="center"/>
          </w:tcPr>
          <w:p w:rsidR="0048744D" w:rsidRPr="00EE3E4D" w:rsidRDefault="0048744D" w:rsidP="006B0BB0">
            <w:pPr>
              <w:jc w:val="center"/>
              <w:rPr>
                <w:b w:val="0"/>
                <w:i w:val="0"/>
                <w:szCs w:val="28"/>
              </w:rPr>
            </w:pPr>
          </w:p>
        </w:tc>
        <w:tc>
          <w:tcPr>
            <w:tcW w:w="900" w:type="dxa"/>
            <w:vMerge/>
            <w:tcBorders>
              <w:left w:val="single" w:sz="6" w:space="0" w:color="auto"/>
              <w:right w:val="single" w:sz="6" w:space="0" w:color="auto"/>
            </w:tcBorders>
            <w:vAlign w:val="center"/>
          </w:tcPr>
          <w:p w:rsidR="0048744D" w:rsidRPr="00EE3E4D" w:rsidRDefault="0048744D" w:rsidP="006B0BB0">
            <w:pPr>
              <w:jc w:val="center"/>
              <w:rPr>
                <w:b w:val="0"/>
                <w:i w:val="0"/>
                <w:szCs w:val="28"/>
              </w:rPr>
            </w:pPr>
          </w:p>
        </w:tc>
        <w:tc>
          <w:tcPr>
            <w:tcW w:w="1620" w:type="dxa"/>
            <w:tcBorders>
              <w:top w:val="single" w:sz="6" w:space="0" w:color="auto"/>
              <w:left w:val="single" w:sz="6" w:space="0" w:color="auto"/>
              <w:bottom w:val="single" w:sz="6" w:space="0" w:color="auto"/>
              <w:right w:val="single" w:sz="4" w:space="0" w:color="auto"/>
            </w:tcBorders>
            <w:vAlign w:val="center"/>
          </w:tcPr>
          <w:p w:rsidR="0048744D" w:rsidRPr="00EE3E4D" w:rsidRDefault="0048744D" w:rsidP="006B0BB0">
            <w:pPr>
              <w:tabs>
                <w:tab w:val="center" w:pos="6237"/>
              </w:tabs>
              <w:ind w:firstLine="0"/>
              <w:jc w:val="center"/>
              <w:rPr>
                <w:b w:val="0"/>
                <w:i w:val="0"/>
                <w:szCs w:val="28"/>
              </w:rPr>
            </w:pPr>
            <w:r w:rsidRPr="00EE3E4D">
              <w:rPr>
                <w:b w:val="0"/>
                <w:i w:val="0"/>
                <w:szCs w:val="28"/>
              </w:rPr>
              <w:t>Bảng</w:t>
            </w:r>
          </w:p>
        </w:tc>
        <w:tc>
          <w:tcPr>
            <w:tcW w:w="1080" w:type="dxa"/>
            <w:tcBorders>
              <w:top w:val="single" w:sz="6" w:space="0" w:color="auto"/>
              <w:left w:val="single" w:sz="4" w:space="0" w:color="auto"/>
              <w:bottom w:val="single" w:sz="6" w:space="0" w:color="auto"/>
              <w:right w:val="single" w:sz="4" w:space="0" w:color="auto"/>
            </w:tcBorders>
            <w:vAlign w:val="center"/>
          </w:tcPr>
          <w:p w:rsidR="0048744D" w:rsidRPr="00EE3E4D" w:rsidRDefault="0048744D" w:rsidP="006B0BB0">
            <w:pPr>
              <w:ind w:firstLine="0"/>
              <w:jc w:val="center"/>
              <w:rPr>
                <w:b w:val="0"/>
                <w:i w:val="0"/>
                <w:szCs w:val="28"/>
              </w:rPr>
            </w:pPr>
            <w:r w:rsidRPr="00EE3E4D">
              <w:rPr>
                <w:b w:val="0"/>
                <w:i w:val="0"/>
                <w:szCs w:val="28"/>
              </w:rPr>
              <w:t>01</w:t>
            </w:r>
          </w:p>
        </w:tc>
        <w:tc>
          <w:tcPr>
            <w:tcW w:w="2065" w:type="dxa"/>
            <w:vMerge/>
            <w:tcBorders>
              <w:left w:val="single" w:sz="4" w:space="0" w:color="auto"/>
              <w:right w:val="single" w:sz="6" w:space="0" w:color="auto"/>
            </w:tcBorders>
          </w:tcPr>
          <w:p w:rsidR="0048744D" w:rsidRPr="00EE3E4D" w:rsidRDefault="0048744D" w:rsidP="006B0BB0">
            <w:pPr>
              <w:jc w:val="both"/>
              <w:rPr>
                <w:b w:val="0"/>
                <w:i w:val="0"/>
                <w:szCs w:val="28"/>
              </w:rPr>
            </w:pPr>
          </w:p>
        </w:tc>
      </w:tr>
      <w:tr w:rsidR="0048744D" w:rsidRPr="00EE3E4D" w:rsidTr="006B0BB0">
        <w:tc>
          <w:tcPr>
            <w:tcW w:w="600" w:type="dxa"/>
            <w:vMerge/>
            <w:tcBorders>
              <w:left w:val="single" w:sz="6" w:space="0" w:color="auto"/>
              <w:right w:val="single" w:sz="6" w:space="0" w:color="auto"/>
            </w:tcBorders>
            <w:vAlign w:val="center"/>
          </w:tcPr>
          <w:p w:rsidR="0048744D" w:rsidRPr="00EE3E4D" w:rsidRDefault="0048744D" w:rsidP="006B0BB0">
            <w:pPr>
              <w:jc w:val="center"/>
              <w:rPr>
                <w:b w:val="0"/>
                <w:i w:val="0"/>
                <w:szCs w:val="28"/>
              </w:rPr>
            </w:pPr>
          </w:p>
        </w:tc>
        <w:tc>
          <w:tcPr>
            <w:tcW w:w="2580" w:type="dxa"/>
            <w:vMerge/>
            <w:tcBorders>
              <w:left w:val="single" w:sz="6" w:space="0" w:color="auto"/>
              <w:right w:val="single" w:sz="4" w:space="0" w:color="auto"/>
            </w:tcBorders>
            <w:vAlign w:val="center"/>
          </w:tcPr>
          <w:p w:rsidR="0048744D" w:rsidRPr="00EE3E4D" w:rsidRDefault="0048744D" w:rsidP="006B0BB0">
            <w:pPr>
              <w:jc w:val="center"/>
              <w:rPr>
                <w:b w:val="0"/>
                <w:i w:val="0"/>
                <w:szCs w:val="28"/>
              </w:rPr>
            </w:pPr>
          </w:p>
        </w:tc>
        <w:tc>
          <w:tcPr>
            <w:tcW w:w="900" w:type="dxa"/>
            <w:vMerge/>
            <w:tcBorders>
              <w:left w:val="single" w:sz="4" w:space="0" w:color="auto"/>
              <w:right w:val="single" w:sz="6" w:space="0" w:color="auto"/>
            </w:tcBorders>
            <w:vAlign w:val="center"/>
          </w:tcPr>
          <w:p w:rsidR="0048744D" w:rsidRPr="00EE3E4D" w:rsidRDefault="0048744D" w:rsidP="006B0BB0">
            <w:pPr>
              <w:jc w:val="center"/>
              <w:rPr>
                <w:b w:val="0"/>
                <w:i w:val="0"/>
                <w:szCs w:val="28"/>
              </w:rPr>
            </w:pPr>
          </w:p>
        </w:tc>
        <w:tc>
          <w:tcPr>
            <w:tcW w:w="900" w:type="dxa"/>
            <w:vMerge/>
            <w:tcBorders>
              <w:left w:val="single" w:sz="6" w:space="0" w:color="auto"/>
              <w:right w:val="single" w:sz="6" w:space="0" w:color="auto"/>
            </w:tcBorders>
            <w:vAlign w:val="center"/>
          </w:tcPr>
          <w:p w:rsidR="0048744D" w:rsidRPr="00EE3E4D" w:rsidRDefault="0048744D" w:rsidP="006B0BB0">
            <w:pPr>
              <w:jc w:val="center"/>
              <w:rPr>
                <w:b w:val="0"/>
                <w:i w:val="0"/>
                <w:szCs w:val="28"/>
              </w:rPr>
            </w:pPr>
          </w:p>
        </w:tc>
        <w:tc>
          <w:tcPr>
            <w:tcW w:w="1620" w:type="dxa"/>
            <w:tcBorders>
              <w:top w:val="single" w:sz="6" w:space="0" w:color="auto"/>
              <w:left w:val="single" w:sz="6" w:space="0" w:color="auto"/>
              <w:bottom w:val="single" w:sz="6" w:space="0" w:color="auto"/>
              <w:right w:val="single" w:sz="4" w:space="0" w:color="auto"/>
            </w:tcBorders>
            <w:vAlign w:val="center"/>
          </w:tcPr>
          <w:p w:rsidR="0048744D" w:rsidRPr="00EE3E4D" w:rsidRDefault="0048744D" w:rsidP="006B0BB0">
            <w:pPr>
              <w:tabs>
                <w:tab w:val="center" w:pos="6237"/>
              </w:tabs>
              <w:ind w:firstLine="0"/>
              <w:jc w:val="center"/>
              <w:rPr>
                <w:b w:val="0"/>
                <w:i w:val="0"/>
                <w:szCs w:val="28"/>
              </w:rPr>
            </w:pPr>
            <w:r w:rsidRPr="00EE3E4D">
              <w:rPr>
                <w:b w:val="0"/>
                <w:i w:val="0"/>
                <w:szCs w:val="28"/>
              </w:rPr>
              <w:t>Bàn ghế máy tính</w:t>
            </w:r>
          </w:p>
        </w:tc>
        <w:tc>
          <w:tcPr>
            <w:tcW w:w="1080" w:type="dxa"/>
            <w:tcBorders>
              <w:top w:val="single" w:sz="6" w:space="0" w:color="auto"/>
              <w:left w:val="single" w:sz="4" w:space="0" w:color="auto"/>
              <w:bottom w:val="single" w:sz="6" w:space="0" w:color="auto"/>
              <w:right w:val="single" w:sz="4" w:space="0" w:color="auto"/>
            </w:tcBorders>
            <w:vAlign w:val="center"/>
          </w:tcPr>
          <w:p w:rsidR="0048744D" w:rsidRPr="00EE3E4D" w:rsidRDefault="0048744D" w:rsidP="006B0BB0">
            <w:pPr>
              <w:ind w:firstLine="0"/>
              <w:jc w:val="center"/>
              <w:rPr>
                <w:b w:val="0"/>
                <w:i w:val="0"/>
                <w:szCs w:val="28"/>
              </w:rPr>
            </w:pPr>
            <w:r w:rsidRPr="00EE3E4D">
              <w:rPr>
                <w:b w:val="0"/>
                <w:i w:val="0"/>
                <w:szCs w:val="28"/>
              </w:rPr>
              <w:t>60</w:t>
            </w:r>
          </w:p>
        </w:tc>
        <w:tc>
          <w:tcPr>
            <w:tcW w:w="2065" w:type="dxa"/>
            <w:vMerge/>
            <w:tcBorders>
              <w:left w:val="single" w:sz="4" w:space="0" w:color="auto"/>
              <w:right w:val="single" w:sz="6" w:space="0" w:color="auto"/>
            </w:tcBorders>
          </w:tcPr>
          <w:p w:rsidR="0048744D" w:rsidRPr="00EE3E4D" w:rsidRDefault="0048744D" w:rsidP="006B0BB0">
            <w:pPr>
              <w:jc w:val="both"/>
              <w:rPr>
                <w:b w:val="0"/>
                <w:i w:val="0"/>
                <w:szCs w:val="28"/>
              </w:rPr>
            </w:pPr>
          </w:p>
        </w:tc>
      </w:tr>
      <w:tr w:rsidR="0048744D" w:rsidRPr="00EE3E4D" w:rsidTr="006B0BB0">
        <w:tc>
          <w:tcPr>
            <w:tcW w:w="600" w:type="dxa"/>
            <w:vMerge/>
            <w:tcBorders>
              <w:left w:val="single" w:sz="6" w:space="0" w:color="auto"/>
              <w:right w:val="single" w:sz="6" w:space="0" w:color="auto"/>
            </w:tcBorders>
            <w:vAlign w:val="center"/>
          </w:tcPr>
          <w:p w:rsidR="0048744D" w:rsidRPr="00EE3E4D" w:rsidRDefault="0048744D" w:rsidP="006B0BB0">
            <w:pPr>
              <w:jc w:val="center"/>
              <w:rPr>
                <w:b w:val="0"/>
                <w:i w:val="0"/>
                <w:szCs w:val="28"/>
              </w:rPr>
            </w:pPr>
          </w:p>
        </w:tc>
        <w:tc>
          <w:tcPr>
            <w:tcW w:w="2580" w:type="dxa"/>
            <w:vMerge/>
            <w:tcBorders>
              <w:left w:val="single" w:sz="6" w:space="0" w:color="auto"/>
              <w:right w:val="single" w:sz="4" w:space="0" w:color="auto"/>
            </w:tcBorders>
            <w:vAlign w:val="center"/>
          </w:tcPr>
          <w:p w:rsidR="0048744D" w:rsidRPr="00EE3E4D" w:rsidRDefault="0048744D" w:rsidP="006B0BB0">
            <w:pPr>
              <w:jc w:val="center"/>
              <w:rPr>
                <w:b w:val="0"/>
                <w:i w:val="0"/>
                <w:szCs w:val="28"/>
              </w:rPr>
            </w:pPr>
          </w:p>
        </w:tc>
        <w:tc>
          <w:tcPr>
            <w:tcW w:w="900" w:type="dxa"/>
            <w:vMerge/>
            <w:tcBorders>
              <w:left w:val="single" w:sz="4" w:space="0" w:color="auto"/>
              <w:right w:val="single" w:sz="6" w:space="0" w:color="auto"/>
            </w:tcBorders>
            <w:vAlign w:val="center"/>
          </w:tcPr>
          <w:p w:rsidR="0048744D" w:rsidRPr="00EE3E4D" w:rsidRDefault="0048744D" w:rsidP="006B0BB0">
            <w:pPr>
              <w:jc w:val="center"/>
              <w:rPr>
                <w:b w:val="0"/>
                <w:i w:val="0"/>
                <w:szCs w:val="28"/>
              </w:rPr>
            </w:pPr>
          </w:p>
        </w:tc>
        <w:tc>
          <w:tcPr>
            <w:tcW w:w="900" w:type="dxa"/>
            <w:vMerge/>
            <w:tcBorders>
              <w:left w:val="single" w:sz="6" w:space="0" w:color="auto"/>
              <w:right w:val="single" w:sz="6" w:space="0" w:color="auto"/>
            </w:tcBorders>
            <w:vAlign w:val="center"/>
          </w:tcPr>
          <w:p w:rsidR="0048744D" w:rsidRPr="00EE3E4D" w:rsidRDefault="0048744D" w:rsidP="006B0BB0">
            <w:pPr>
              <w:jc w:val="center"/>
              <w:rPr>
                <w:b w:val="0"/>
                <w:i w:val="0"/>
                <w:szCs w:val="28"/>
              </w:rPr>
            </w:pPr>
          </w:p>
        </w:tc>
        <w:tc>
          <w:tcPr>
            <w:tcW w:w="1620" w:type="dxa"/>
            <w:tcBorders>
              <w:top w:val="single" w:sz="6" w:space="0" w:color="auto"/>
              <w:left w:val="single" w:sz="6" w:space="0" w:color="auto"/>
              <w:bottom w:val="single" w:sz="6" w:space="0" w:color="auto"/>
              <w:right w:val="single" w:sz="4" w:space="0" w:color="auto"/>
            </w:tcBorders>
            <w:vAlign w:val="center"/>
          </w:tcPr>
          <w:p w:rsidR="0048744D" w:rsidRPr="00EE3E4D" w:rsidRDefault="0048744D" w:rsidP="006B0BB0">
            <w:pPr>
              <w:tabs>
                <w:tab w:val="center" w:pos="6237"/>
              </w:tabs>
              <w:ind w:firstLine="0"/>
              <w:jc w:val="center"/>
              <w:rPr>
                <w:b w:val="0"/>
                <w:i w:val="0"/>
                <w:szCs w:val="28"/>
              </w:rPr>
            </w:pPr>
            <w:r w:rsidRPr="00EE3E4D">
              <w:rPr>
                <w:b w:val="0"/>
                <w:i w:val="0"/>
                <w:szCs w:val="28"/>
              </w:rPr>
              <w:t>Bàn ghế gv</w:t>
            </w:r>
          </w:p>
        </w:tc>
        <w:tc>
          <w:tcPr>
            <w:tcW w:w="1080" w:type="dxa"/>
            <w:tcBorders>
              <w:top w:val="single" w:sz="6" w:space="0" w:color="auto"/>
              <w:left w:val="single" w:sz="4" w:space="0" w:color="auto"/>
              <w:bottom w:val="single" w:sz="6" w:space="0" w:color="auto"/>
              <w:right w:val="single" w:sz="4" w:space="0" w:color="auto"/>
            </w:tcBorders>
            <w:vAlign w:val="center"/>
          </w:tcPr>
          <w:p w:rsidR="0048744D" w:rsidRPr="00EE3E4D" w:rsidRDefault="0048744D" w:rsidP="006B0BB0">
            <w:pPr>
              <w:ind w:firstLine="0"/>
              <w:jc w:val="center"/>
              <w:rPr>
                <w:b w:val="0"/>
                <w:i w:val="0"/>
                <w:szCs w:val="28"/>
              </w:rPr>
            </w:pPr>
            <w:r w:rsidRPr="00EE3E4D">
              <w:rPr>
                <w:b w:val="0"/>
                <w:i w:val="0"/>
                <w:szCs w:val="28"/>
              </w:rPr>
              <w:t>01</w:t>
            </w:r>
          </w:p>
        </w:tc>
        <w:tc>
          <w:tcPr>
            <w:tcW w:w="2065" w:type="dxa"/>
            <w:vMerge/>
            <w:tcBorders>
              <w:left w:val="single" w:sz="4" w:space="0" w:color="auto"/>
              <w:right w:val="single" w:sz="6" w:space="0" w:color="auto"/>
            </w:tcBorders>
          </w:tcPr>
          <w:p w:rsidR="0048744D" w:rsidRPr="00EE3E4D" w:rsidRDefault="0048744D" w:rsidP="006B0BB0">
            <w:pPr>
              <w:jc w:val="both"/>
              <w:rPr>
                <w:b w:val="0"/>
                <w:i w:val="0"/>
                <w:szCs w:val="28"/>
              </w:rPr>
            </w:pPr>
          </w:p>
        </w:tc>
      </w:tr>
      <w:tr w:rsidR="0048744D" w:rsidRPr="00EE3E4D" w:rsidTr="006B0BB0">
        <w:tc>
          <w:tcPr>
            <w:tcW w:w="600" w:type="dxa"/>
            <w:vMerge/>
            <w:tcBorders>
              <w:left w:val="single" w:sz="6" w:space="0" w:color="auto"/>
              <w:right w:val="single" w:sz="6" w:space="0" w:color="auto"/>
            </w:tcBorders>
            <w:vAlign w:val="center"/>
          </w:tcPr>
          <w:p w:rsidR="0048744D" w:rsidRPr="00EE3E4D" w:rsidRDefault="0048744D" w:rsidP="006B0BB0">
            <w:pPr>
              <w:jc w:val="center"/>
              <w:rPr>
                <w:b w:val="0"/>
                <w:i w:val="0"/>
                <w:szCs w:val="28"/>
              </w:rPr>
            </w:pPr>
          </w:p>
        </w:tc>
        <w:tc>
          <w:tcPr>
            <w:tcW w:w="2580" w:type="dxa"/>
            <w:vMerge/>
            <w:tcBorders>
              <w:left w:val="single" w:sz="6" w:space="0" w:color="auto"/>
              <w:right w:val="single" w:sz="4" w:space="0" w:color="auto"/>
            </w:tcBorders>
            <w:vAlign w:val="center"/>
          </w:tcPr>
          <w:p w:rsidR="0048744D" w:rsidRPr="00EE3E4D" w:rsidRDefault="0048744D" w:rsidP="006B0BB0">
            <w:pPr>
              <w:jc w:val="center"/>
              <w:rPr>
                <w:b w:val="0"/>
                <w:i w:val="0"/>
                <w:szCs w:val="28"/>
              </w:rPr>
            </w:pPr>
          </w:p>
        </w:tc>
        <w:tc>
          <w:tcPr>
            <w:tcW w:w="900" w:type="dxa"/>
            <w:vMerge/>
            <w:tcBorders>
              <w:left w:val="single" w:sz="4" w:space="0" w:color="auto"/>
              <w:right w:val="single" w:sz="6" w:space="0" w:color="auto"/>
            </w:tcBorders>
            <w:vAlign w:val="center"/>
          </w:tcPr>
          <w:p w:rsidR="0048744D" w:rsidRPr="00EE3E4D" w:rsidRDefault="0048744D" w:rsidP="006B0BB0">
            <w:pPr>
              <w:jc w:val="center"/>
              <w:rPr>
                <w:b w:val="0"/>
                <w:i w:val="0"/>
                <w:szCs w:val="28"/>
              </w:rPr>
            </w:pPr>
          </w:p>
        </w:tc>
        <w:tc>
          <w:tcPr>
            <w:tcW w:w="900" w:type="dxa"/>
            <w:vMerge/>
            <w:tcBorders>
              <w:left w:val="single" w:sz="6" w:space="0" w:color="auto"/>
              <w:right w:val="single" w:sz="6" w:space="0" w:color="auto"/>
            </w:tcBorders>
            <w:vAlign w:val="center"/>
          </w:tcPr>
          <w:p w:rsidR="0048744D" w:rsidRPr="00EE3E4D" w:rsidRDefault="0048744D" w:rsidP="006B0BB0">
            <w:pPr>
              <w:jc w:val="center"/>
              <w:rPr>
                <w:b w:val="0"/>
                <w:i w:val="0"/>
                <w:szCs w:val="28"/>
              </w:rPr>
            </w:pPr>
          </w:p>
        </w:tc>
        <w:tc>
          <w:tcPr>
            <w:tcW w:w="1620" w:type="dxa"/>
            <w:tcBorders>
              <w:top w:val="single" w:sz="6" w:space="0" w:color="auto"/>
              <w:left w:val="single" w:sz="6" w:space="0" w:color="auto"/>
              <w:bottom w:val="single" w:sz="6" w:space="0" w:color="auto"/>
              <w:right w:val="single" w:sz="4" w:space="0" w:color="auto"/>
            </w:tcBorders>
            <w:vAlign w:val="center"/>
          </w:tcPr>
          <w:p w:rsidR="0048744D" w:rsidRPr="00EE3E4D" w:rsidRDefault="0048744D" w:rsidP="006B0BB0">
            <w:pPr>
              <w:tabs>
                <w:tab w:val="center" w:pos="6237"/>
              </w:tabs>
              <w:ind w:firstLine="0"/>
              <w:jc w:val="center"/>
              <w:rPr>
                <w:b w:val="0"/>
                <w:i w:val="0"/>
                <w:szCs w:val="28"/>
              </w:rPr>
            </w:pPr>
            <w:r w:rsidRPr="00EE3E4D">
              <w:rPr>
                <w:b w:val="0"/>
                <w:i w:val="0"/>
                <w:szCs w:val="28"/>
              </w:rPr>
              <w:t>Máy in</w:t>
            </w:r>
          </w:p>
        </w:tc>
        <w:tc>
          <w:tcPr>
            <w:tcW w:w="1080" w:type="dxa"/>
            <w:tcBorders>
              <w:top w:val="single" w:sz="6" w:space="0" w:color="auto"/>
              <w:left w:val="single" w:sz="4" w:space="0" w:color="auto"/>
              <w:bottom w:val="single" w:sz="6" w:space="0" w:color="auto"/>
              <w:right w:val="single" w:sz="4" w:space="0" w:color="auto"/>
            </w:tcBorders>
            <w:vAlign w:val="center"/>
          </w:tcPr>
          <w:p w:rsidR="0048744D" w:rsidRPr="00EE3E4D" w:rsidRDefault="0048744D" w:rsidP="006B0BB0">
            <w:pPr>
              <w:ind w:firstLine="0"/>
              <w:jc w:val="center"/>
              <w:rPr>
                <w:b w:val="0"/>
                <w:i w:val="0"/>
                <w:szCs w:val="28"/>
              </w:rPr>
            </w:pPr>
            <w:r w:rsidRPr="00EE3E4D">
              <w:rPr>
                <w:b w:val="0"/>
                <w:i w:val="0"/>
                <w:szCs w:val="28"/>
              </w:rPr>
              <w:t>01</w:t>
            </w:r>
          </w:p>
        </w:tc>
        <w:tc>
          <w:tcPr>
            <w:tcW w:w="2065" w:type="dxa"/>
            <w:vMerge/>
            <w:tcBorders>
              <w:left w:val="single" w:sz="4" w:space="0" w:color="auto"/>
              <w:right w:val="single" w:sz="6" w:space="0" w:color="auto"/>
            </w:tcBorders>
          </w:tcPr>
          <w:p w:rsidR="0048744D" w:rsidRPr="00EE3E4D" w:rsidRDefault="0048744D" w:rsidP="006B0BB0">
            <w:pPr>
              <w:jc w:val="both"/>
              <w:rPr>
                <w:b w:val="0"/>
                <w:i w:val="0"/>
                <w:szCs w:val="28"/>
              </w:rPr>
            </w:pPr>
          </w:p>
        </w:tc>
      </w:tr>
      <w:tr w:rsidR="0048744D" w:rsidRPr="00EE3E4D" w:rsidTr="00B16449">
        <w:tc>
          <w:tcPr>
            <w:tcW w:w="600" w:type="dxa"/>
            <w:vMerge/>
            <w:tcBorders>
              <w:left w:val="single" w:sz="6" w:space="0" w:color="auto"/>
              <w:right w:val="single" w:sz="6" w:space="0" w:color="auto"/>
            </w:tcBorders>
            <w:vAlign w:val="center"/>
          </w:tcPr>
          <w:p w:rsidR="0048744D" w:rsidRPr="00EE3E4D" w:rsidRDefault="0048744D" w:rsidP="006B0BB0">
            <w:pPr>
              <w:jc w:val="center"/>
              <w:rPr>
                <w:b w:val="0"/>
                <w:i w:val="0"/>
                <w:szCs w:val="28"/>
              </w:rPr>
            </w:pPr>
          </w:p>
        </w:tc>
        <w:tc>
          <w:tcPr>
            <w:tcW w:w="2580" w:type="dxa"/>
            <w:vMerge/>
            <w:tcBorders>
              <w:left w:val="single" w:sz="6" w:space="0" w:color="auto"/>
              <w:right w:val="single" w:sz="4" w:space="0" w:color="auto"/>
            </w:tcBorders>
            <w:vAlign w:val="center"/>
          </w:tcPr>
          <w:p w:rsidR="0048744D" w:rsidRPr="00EE3E4D" w:rsidRDefault="0048744D" w:rsidP="006B0BB0">
            <w:pPr>
              <w:jc w:val="center"/>
              <w:rPr>
                <w:b w:val="0"/>
                <w:i w:val="0"/>
                <w:szCs w:val="28"/>
              </w:rPr>
            </w:pPr>
          </w:p>
        </w:tc>
        <w:tc>
          <w:tcPr>
            <w:tcW w:w="900" w:type="dxa"/>
            <w:vMerge/>
            <w:tcBorders>
              <w:left w:val="single" w:sz="4" w:space="0" w:color="auto"/>
              <w:right w:val="single" w:sz="6" w:space="0" w:color="auto"/>
            </w:tcBorders>
            <w:vAlign w:val="center"/>
          </w:tcPr>
          <w:p w:rsidR="0048744D" w:rsidRPr="00EE3E4D" w:rsidRDefault="0048744D" w:rsidP="006B0BB0">
            <w:pPr>
              <w:jc w:val="center"/>
              <w:rPr>
                <w:b w:val="0"/>
                <w:i w:val="0"/>
                <w:szCs w:val="28"/>
              </w:rPr>
            </w:pPr>
          </w:p>
        </w:tc>
        <w:tc>
          <w:tcPr>
            <w:tcW w:w="900" w:type="dxa"/>
            <w:vMerge/>
            <w:tcBorders>
              <w:left w:val="single" w:sz="6" w:space="0" w:color="auto"/>
              <w:right w:val="single" w:sz="6" w:space="0" w:color="auto"/>
            </w:tcBorders>
            <w:vAlign w:val="center"/>
          </w:tcPr>
          <w:p w:rsidR="0048744D" w:rsidRPr="00EE3E4D" w:rsidRDefault="0048744D" w:rsidP="006B0BB0">
            <w:pPr>
              <w:jc w:val="center"/>
              <w:rPr>
                <w:b w:val="0"/>
                <w:i w:val="0"/>
                <w:szCs w:val="28"/>
              </w:rPr>
            </w:pPr>
          </w:p>
        </w:tc>
        <w:tc>
          <w:tcPr>
            <w:tcW w:w="1620" w:type="dxa"/>
            <w:tcBorders>
              <w:top w:val="single" w:sz="6" w:space="0" w:color="auto"/>
              <w:left w:val="single" w:sz="6" w:space="0" w:color="auto"/>
              <w:bottom w:val="single" w:sz="6" w:space="0" w:color="auto"/>
              <w:right w:val="single" w:sz="4" w:space="0" w:color="auto"/>
            </w:tcBorders>
            <w:vAlign w:val="center"/>
          </w:tcPr>
          <w:p w:rsidR="0048744D" w:rsidRPr="00EE3E4D" w:rsidRDefault="0048744D" w:rsidP="006B0BB0">
            <w:pPr>
              <w:tabs>
                <w:tab w:val="center" w:pos="6237"/>
              </w:tabs>
              <w:ind w:firstLine="0"/>
              <w:jc w:val="center"/>
              <w:rPr>
                <w:b w:val="0"/>
                <w:i w:val="0"/>
                <w:szCs w:val="28"/>
              </w:rPr>
            </w:pPr>
            <w:r w:rsidRPr="00EE3E4D">
              <w:rPr>
                <w:b w:val="0"/>
                <w:i w:val="0"/>
                <w:szCs w:val="28"/>
              </w:rPr>
              <w:t>Máy chiếu</w:t>
            </w:r>
          </w:p>
        </w:tc>
        <w:tc>
          <w:tcPr>
            <w:tcW w:w="1080" w:type="dxa"/>
            <w:tcBorders>
              <w:top w:val="single" w:sz="6" w:space="0" w:color="auto"/>
              <w:left w:val="single" w:sz="4" w:space="0" w:color="auto"/>
              <w:bottom w:val="single" w:sz="6" w:space="0" w:color="auto"/>
              <w:right w:val="single" w:sz="4" w:space="0" w:color="auto"/>
            </w:tcBorders>
            <w:vAlign w:val="center"/>
          </w:tcPr>
          <w:p w:rsidR="0048744D" w:rsidRPr="00EE3E4D" w:rsidRDefault="0048744D" w:rsidP="006B0BB0">
            <w:pPr>
              <w:ind w:firstLine="0"/>
              <w:jc w:val="center"/>
              <w:rPr>
                <w:b w:val="0"/>
                <w:i w:val="0"/>
                <w:szCs w:val="28"/>
              </w:rPr>
            </w:pPr>
            <w:r w:rsidRPr="00EE3E4D">
              <w:rPr>
                <w:b w:val="0"/>
                <w:i w:val="0"/>
                <w:szCs w:val="28"/>
              </w:rPr>
              <w:t>01</w:t>
            </w:r>
          </w:p>
        </w:tc>
        <w:tc>
          <w:tcPr>
            <w:tcW w:w="2065" w:type="dxa"/>
            <w:vMerge/>
            <w:tcBorders>
              <w:left w:val="single" w:sz="4" w:space="0" w:color="auto"/>
              <w:right w:val="single" w:sz="6" w:space="0" w:color="auto"/>
            </w:tcBorders>
          </w:tcPr>
          <w:p w:rsidR="0048744D" w:rsidRPr="00EE3E4D" w:rsidRDefault="0048744D" w:rsidP="006B0BB0">
            <w:pPr>
              <w:jc w:val="both"/>
              <w:rPr>
                <w:b w:val="0"/>
                <w:i w:val="0"/>
                <w:szCs w:val="28"/>
              </w:rPr>
            </w:pPr>
          </w:p>
        </w:tc>
      </w:tr>
      <w:tr w:rsidR="00793E77" w:rsidRPr="00EE3E4D" w:rsidTr="008440E6">
        <w:trPr>
          <w:trHeight w:val="2928"/>
        </w:trPr>
        <w:tc>
          <w:tcPr>
            <w:tcW w:w="600" w:type="dxa"/>
            <w:vMerge w:val="restart"/>
            <w:tcBorders>
              <w:left w:val="single" w:sz="6" w:space="0" w:color="auto"/>
              <w:right w:val="single" w:sz="6" w:space="0" w:color="auto"/>
            </w:tcBorders>
            <w:vAlign w:val="center"/>
          </w:tcPr>
          <w:p w:rsidR="00793E77" w:rsidRPr="00EE3E4D" w:rsidRDefault="00793E77" w:rsidP="00B16449">
            <w:pPr>
              <w:ind w:firstLine="0"/>
              <w:jc w:val="center"/>
              <w:rPr>
                <w:b w:val="0"/>
                <w:i w:val="0"/>
                <w:szCs w:val="28"/>
              </w:rPr>
            </w:pPr>
            <w:r>
              <w:rPr>
                <w:b w:val="0"/>
                <w:i w:val="0"/>
                <w:szCs w:val="28"/>
              </w:rPr>
              <w:t>5</w:t>
            </w:r>
          </w:p>
        </w:tc>
        <w:tc>
          <w:tcPr>
            <w:tcW w:w="2580" w:type="dxa"/>
            <w:vMerge w:val="restart"/>
            <w:tcBorders>
              <w:left w:val="single" w:sz="6" w:space="0" w:color="auto"/>
              <w:right w:val="single" w:sz="4" w:space="0" w:color="auto"/>
            </w:tcBorders>
            <w:vAlign w:val="center"/>
          </w:tcPr>
          <w:p w:rsidR="00793E77" w:rsidRPr="00EE3E4D" w:rsidRDefault="00793E77" w:rsidP="00B16449">
            <w:pPr>
              <w:ind w:firstLine="0"/>
              <w:jc w:val="both"/>
              <w:rPr>
                <w:b w:val="0"/>
                <w:i w:val="0"/>
                <w:szCs w:val="28"/>
              </w:rPr>
            </w:pPr>
            <w:r>
              <w:rPr>
                <w:b w:val="0"/>
                <w:i w:val="0"/>
                <w:szCs w:val="28"/>
              </w:rPr>
              <w:t>Phòng thực hành ATVSLĐ</w:t>
            </w:r>
          </w:p>
        </w:tc>
        <w:tc>
          <w:tcPr>
            <w:tcW w:w="900" w:type="dxa"/>
            <w:vMerge w:val="restart"/>
            <w:tcBorders>
              <w:left w:val="single" w:sz="4" w:space="0" w:color="auto"/>
              <w:right w:val="single" w:sz="6" w:space="0" w:color="auto"/>
            </w:tcBorders>
            <w:vAlign w:val="center"/>
          </w:tcPr>
          <w:p w:rsidR="00793E77" w:rsidRPr="00EE3E4D" w:rsidRDefault="00793E77" w:rsidP="00B16449">
            <w:pPr>
              <w:ind w:firstLine="0"/>
              <w:jc w:val="center"/>
              <w:rPr>
                <w:b w:val="0"/>
                <w:i w:val="0"/>
                <w:szCs w:val="28"/>
              </w:rPr>
            </w:pPr>
            <w:r>
              <w:rPr>
                <w:b w:val="0"/>
                <w:i w:val="0"/>
                <w:szCs w:val="28"/>
              </w:rPr>
              <w:t>1</w:t>
            </w:r>
          </w:p>
        </w:tc>
        <w:tc>
          <w:tcPr>
            <w:tcW w:w="900" w:type="dxa"/>
            <w:vMerge w:val="restart"/>
            <w:tcBorders>
              <w:left w:val="single" w:sz="6" w:space="0" w:color="auto"/>
              <w:right w:val="single" w:sz="6" w:space="0" w:color="auto"/>
            </w:tcBorders>
            <w:vAlign w:val="center"/>
          </w:tcPr>
          <w:p w:rsidR="00793E77" w:rsidRPr="00EE3E4D" w:rsidRDefault="00793E77" w:rsidP="00B16449">
            <w:pPr>
              <w:ind w:firstLine="0"/>
              <w:rPr>
                <w:b w:val="0"/>
                <w:i w:val="0"/>
                <w:szCs w:val="28"/>
              </w:rPr>
            </w:pPr>
            <w:r>
              <w:rPr>
                <w:b w:val="0"/>
                <w:i w:val="0"/>
                <w:szCs w:val="28"/>
              </w:rPr>
              <w:t>60</w:t>
            </w:r>
          </w:p>
        </w:tc>
        <w:tc>
          <w:tcPr>
            <w:tcW w:w="1620" w:type="dxa"/>
            <w:tcBorders>
              <w:top w:val="single" w:sz="6" w:space="0" w:color="auto"/>
              <w:left w:val="single" w:sz="6" w:space="0" w:color="auto"/>
              <w:right w:val="single" w:sz="4" w:space="0" w:color="auto"/>
            </w:tcBorders>
            <w:vAlign w:val="center"/>
          </w:tcPr>
          <w:p w:rsidR="00793E77" w:rsidRPr="00EE3E4D" w:rsidRDefault="00793E77" w:rsidP="00793E77">
            <w:pPr>
              <w:tabs>
                <w:tab w:val="center" w:pos="6237"/>
              </w:tabs>
              <w:ind w:firstLine="0"/>
              <w:jc w:val="both"/>
              <w:rPr>
                <w:b w:val="0"/>
                <w:i w:val="0"/>
                <w:szCs w:val="28"/>
              </w:rPr>
            </w:pPr>
            <w:r>
              <w:rPr>
                <w:b w:val="0"/>
                <w:i w:val="0"/>
                <w:szCs w:val="28"/>
              </w:rPr>
              <w:t xml:space="preserve">Bộ thực hành các trang bị phương tiện bảo vệ cá nhân </w:t>
            </w:r>
          </w:p>
        </w:tc>
        <w:tc>
          <w:tcPr>
            <w:tcW w:w="1080" w:type="dxa"/>
            <w:tcBorders>
              <w:top w:val="single" w:sz="6" w:space="0" w:color="auto"/>
              <w:left w:val="single" w:sz="4" w:space="0" w:color="auto"/>
              <w:right w:val="single" w:sz="4" w:space="0" w:color="auto"/>
            </w:tcBorders>
            <w:vAlign w:val="center"/>
          </w:tcPr>
          <w:p w:rsidR="00793E77" w:rsidRPr="00EE3E4D" w:rsidRDefault="00793E77" w:rsidP="00793E77">
            <w:pPr>
              <w:ind w:firstLine="0"/>
              <w:jc w:val="both"/>
              <w:rPr>
                <w:b w:val="0"/>
                <w:i w:val="0"/>
                <w:szCs w:val="28"/>
              </w:rPr>
            </w:pPr>
            <w:r>
              <w:rPr>
                <w:b w:val="0"/>
                <w:i w:val="0"/>
                <w:szCs w:val="28"/>
              </w:rPr>
              <w:t>16</w:t>
            </w:r>
          </w:p>
        </w:tc>
        <w:tc>
          <w:tcPr>
            <w:tcW w:w="2065" w:type="dxa"/>
            <w:tcBorders>
              <w:left w:val="single" w:sz="4" w:space="0" w:color="auto"/>
              <w:right w:val="single" w:sz="6" w:space="0" w:color="auto"/>
            </w:tcBorders>
          </w:tcPr>
          <w:p w:rsidR="00793E77" w:rsidRPr="00EE3E4D" w:rsidRDefault="00793E77" w:rsidP="003F27C1">
            <w:pPr>
              <w:jc w:val="both"/>
              <w:rPr>
                <w:b w:val="0"/>
                <w:i w:val="0"/>
                <w:szCs w:val="28"/>
              </w:rPr>
            </w:pPr>
            <w:r>
              <w:rPr>
                <w:b w:val="0"/>
                <w:i w:val="0"/>
                <w:szCs w:val="28"/>
              </w:rPr>
              <w:t>Thí nghiệm, thực hành trang bị, phương tiện bảo vệ cá nhân</w:t>
            </w:r>
          </w:p>
        </w:tc>
      </w:tr>
      <w:tr w:rsidR="00793E77" w:rsidRPr="00EE3E4D" w:rsidTr="008440E6">
        <w:trPr>
          <w:trHeight w:val="3396"/>
        </w:trPr>
        <w:tc>
          <w:tcPr>
            <w:tcW w:w="600" w:type="dxa"/>
            <w:vMerge/>
            <w:tcBorders>
              <w:left w:val="single" w:sz="6" w:space="0" w:color="auto"/>
              <w:right w:val="single" w:sz="6" w:space="0" w:color="auto"/>
            </w:tcBorders>
            <w:vAlign w:val="center"/>
          </w:tcPr>
          <w:p w:rsidR="00793E77" w:rsidRPr="00EE3E4D" w:rsidRDefault="00793E77" w:rsidP="006B0BB0">
            <w:pPr>
              <w:jc w:val="center"/>
              <w:rPr>
                <w:b w:val="0"/>
                <w:i w:val="0"/>
                <w:szCs w:val="28"/>
              </w:rPr>
            </w:pPr>
          </w:p>
        </w:tc>
        <w:tc>
          <w:tcPr>
            <w:tcW w:w="2580" w:type="dxa"/>
            <w:vMerge/>
            <w:tcBorders>
              <w:left w:val="single" w:sz="6" w:space="0" w:color="auto"/>
              <w:right w:val="single" w:sz="4" w:space="0" w:color="auto"/>
            </w:tcBorders>
            <w:vAlign w:val="center"/>
          </w:tcPr>
          <w:p w:rsidR="00793E77" w:rsidRPr="00EE3E4D" w:rsidRDefault="00793E77" w:rsidP="006B0BB0">
            <w:pPr>
              <w:jc w:val="center"/>
              <w:rPr>
                <w:b w:val="0"/>
                <w:i w:val="0"/>
                <w:szCs w:val="28"/>
              </w:rPr>
            </w:pPr>
          </w:p>
        </w:tc>
        <w:tc>
          <w:tcPr>
            <w:tcW w:w="900" w:type="dxa"/>
            <w:vMerge/>
            <w:tcBorders>
              <w:left w:val="single" w:sz="4" w:space="0" w:color="auto"/>
              <w:right w:val="single" w:sz="6" w:space="0" w:color="auto"/>
            </w:tcBorders>
            <w:vAlign w:val="center"/>
          </w:tcPr>
          <w:p w:rsidR="00793E77" w:rsidRPr="00EE3E4D" w:rsidRDefault="00793E77" w:rsidP="006B0BB0">
            <w:pPr>
              <w:jc w:val="center"/>
              <w:rPr>
                <w:b w:val="0"/>
                <w:i w:val="0"/>
                <w:szCs w:val="28"/>
              </w:rPr>
            </w:pPr>
          </w:p>
        </w:tc>
        <w:tc>
          <w:tcPr>
            <w:tcW w:w="900" w:type="dxa"/>
            <w:vMerge/>
            <w:tcBorders>
              <w:left w:val="single" w:sz="6" w:space="0" w:color="auto"/>
              <w:right w:val="single" w:sz="6" w:space="0" w:color="auto"/>
            </w:tcBorders>
            <w:vAlign w:val="center"/>
          </w:tcPr>
          <w:p w:rsidR="00793E77" w:rsidRPr="00EE3E4D" w:rsidRDefault="00793E77" w:rsidP="006B0BB0">
            <w:pPr>
              <w:jc w:val="center"/>
              <w:rPr>
                <w:b w:val="0"/>
                <w:i w:val="0"/>
                <w:szCs w:val="28"/>
              </w:rPr>
            </w:pPr>
          </w:p>
        </w:tc>
        <w:tc>
          <w:tcPr>
            <w:tcW w:w="1620" w:type="dxa"/>
            <w:tcBorders>
              <w:top w:val="single" w:sz="6" w:space="0" w:color="auto"/>
              <w:left w:val="single" w:sz="6" w:space="0" w:color="auto"/>
              <w:right w:val="single" w:sz="4" w:space="0" w:color="auto"/>
            </w:tcBorders>
            <w:vAlign w:val="center"/>
          </w:tcPr>
          <w:p w:rsidR="00793E77" w:rsidRPr="00EE3E4D" w:rsidRDefault="00793E77" w:rsidP="005E4261">
            <w:pPr>
              <w:tabs>
                <w:tab w:val="center" w:pos="6237"/>
              </w:tabs>
              <w:ind w:firstLine="0"/>
              <w:jc w:val="both"/>
              <w:rPr>
                <w:b w:val="0"/>
                <w:i w:val="0"/>
                <w:szCs w:val="28"/>
              </w:rPr>
            </w:pPr>
            <w:r>
              <w:rPr>
                <w:b w:val="0"/>
                <w:i w:val="0"/>
                <w:szCs w:val="28"/>
              </w:rPr>
              <w:t>Bộ các máy, thiết bị quan trắc môi trường; Bộ thiết bị kiểm định an toàn</w:t>
            </w:r>
          </w:p>
        </w:tc>
        <w:tc>
          <w:tcPr>
            <w:tcW w:w="1080" w:type="dxa"/>
            <w:tcBorders>
              <w:top w:val="single" w:sz="6" w:space="0" w:color="auto"/>
              <w:left w:val="single" w:sz="4" w:space="0" w:color="auto"/>
              <w:right w:val="single" w:sz="4" w:space="0" w:color="auto"/>
            </w:tcBorders>
            <w:vAlign w:val="center"/>
          </w:tcPr>
          <w:p w:rsidR="00793E77" w:rsidRPr="00EE3E4D" w:rsidRDefault="00793E77" w:rsidP="00B16449">
            <w:pPr>
              <w:ind w:firstLine="0"/>
              <w:jc w:val="both"/>
              <w:rPr>
                <w:b w:val="0"/>
                <w:i w:val="0"/>
                <w:szCs w:val="28"/>
              </w:rPr>
            </w:pPr>
            <w:r>
              <w:rPr>
                <w:b w:val="0"/>
                <w:i w:val="0"/>
                <w:szCs w:val="28"/>
              </w:rPr>
              <w:t>33</w:t>
            </w:r>
          </w:p>
        </w:tc>
        <w:tc>
          <w:tcPr>
            <w:tcW w:w="2065" w:type="dxa"/>
            <w:tcBorders>
              <w:left w:val="single" w:sz="4" w:space="0" w:color="auto"/>
              <w:right w:val="single" w:sz="6" w:space="0" w:color="auto"/>
            </w:tcBorders>
          </w:tcPr>
          <w:p w:rsidR="00793E77" w:rsidRPr="00EE3E4D" w:rsidRDefault="00793E77" w:rsidP="003F27C1">
            <w:pPr>
              <w:ind w:firstLine="0"/>
              <w:jc w:val="both"/>
              <w:rPr>
                <w:b w:val="0"/>
                <w:i w:val="0"/>
                <w:szCs w:val="28"/>
              </w:rPr>
            </w:pPr>
            <w:r>
              <w:rPr>
                <w:b w:val="0"/>
                <w:i w:val="0"/>
                <w:szCs w:val="28"/>
              </w:rPr>
              <w:t>Thí nghiệm, thực hành quan trắc môi trường, thiết bị thử nghiệm kiểm định</w:t>
            </w:r>
          </w:p>
        </w:tc>
      </w:tr>
    </w:tbl>
    <w:p w:rsidR="0048744D" w:rsidRPr="00793E77" w:rsidRDefault="00793E77" w:rsidP="00793E77">
      <w:pPr>
        <w:ind w:firstLine="0"/>
        <w:rPr>
          <w:i w:val="0"/>
        </w:rPr>
      </w:pPr>
      <w:bookmarkStart w:id="21" w:name="_GoBack"/>
      <w:bookmarkStart w:id="22" w:name="_Toc73176401"/>
      <w:bookmarkEnd w:id="21"/>
      <w:r w:rsidRPr="00793E77">
        <w:rPr>
          <w:i w:val="0"/>
        </w:rPr>
        <w:t>5.</w:t>
      </w:r>
      <w:r w:rsidR="0048744D" w:rsidRPr="00793E77">
        <w:rPr>
          <w:i w:val="0"/>
        </w:rPr>
        <w:t>2. Thư viện</w:t>
      </w:r>
      <w:bookmarkEnd w:id="22"/>
    </w:p>
    <w:p w:rsidR="0048744D" w:rsidRPr="00EC5995" w:rsidRDefault="0048744D" w:rsidP="009C54B8">
      <w:pPr>
        <w:pStyle w:val="NoSpacing"/>
      </w:pPr>
      <w:r w:rsidRPr="00EC5995">
        <w:t>- Tổng diện tích thư viện: 1200 m</w:t>
      </w:r>
      <w:r w:rsidRPr="00EC5995">
        <w:rPr>
          <w:vertAlign w:val="superscript"/>
        </w:rPr>
        <w:t>2</w:t>
      </w:r>
      <w:r w:rsidRPr="00EC5995">
        <w:t xml:space="preserve"> (4 tầng x 300m2/tầng)</w:t>
      </w:r>
    </w:p>
    <w:p w:rsidR="0048744D" w:rsidRPr="00EC5995" w:rsidRDefault="0048744D" w:rsidP="009C54B8">
      <w:pPr>
        <w:pStyle w:val="NoSpacing"/>
        <w:rPr>
          <w:vertAlign w:val="superscript"/>
        </w:rPr>
      </w:pPr>
      <w:r w:rsidRPr="00EC5995">
        <w:t>- Trong đó diện tích phòng đọc: 200 m</w:t>
      </w:r>
      <w:r w:rsidRPr="00EC5995">
        <w:rPr>
          <w:vertAlign w:val="superscript"/>
        </w:rPr>
        <w:t>2</w:t>
      </w:r>
      <w:r w:rsidRPr="00EC5995">
        <w:t xml:space="preserve"> (2 phòng)</w:t>
      </w:r>
    </w:p>
    <w:p w:rsidR="0048744D" w:rsidRPr="00EC5995" w:rsidRDefault="0048744D" w:rsidP="009C54B8">
      <w:pPr>
        <w:pStyle w:val="NoSpacing"/>
      </w:pPr>
      <w:r w:rsidRPr="00EC5995">
        <w:t>- Số chỗ ngồi: 200</w:t>
      </w:r>
      <w:r w:rsidRPr="00EC5995">
        <w:tab/>
      </w:r>
      <w:r w:rsidRPr="00EC5995">
        <w:tab/>
      </w:r>
    </w:p>
    <w:p w:rsidR="0048744D" w:rsidRPr="00EC5995" w:rsidRDefault="0048744D" w:rsidP="009C54B8">
      <w:pPr>
        <w:pStyle w:val="NoSpacing"/>
      </w:pPr>
      <w:r w:rsidRPr="00EC5995">
        <w:t>- Số lượng máy tính phục vụ tra cứu: 50</w:t>
      </w:r>
    </w:p>
    <w:p w:rsidR="0048744D" w:rsidRPr="00EC5995" w:rsidRDefault="0048744D" w:rsidP="009C54B8">
      <w:pPr>
        <w:pStyle w:val="NoSpacing"/>
        <w:rPr>
          <w:spacing w:val="-12"/>
        </w:rPr>
      </w:pPr>
      <w:r w:rsidRPr="00EC5995">
        <w:t>- Phần mềm quản lý thư viện:  Unilib</w:t>
      </w:r>
    </w:p>
    <w:p w:rsidR="0048744D" w:rsidRPr="00EC5995" w:rsidRDefault="0048744D" w:rsidP="009C54B8">
      <w:pPr>
        <w:pStyle w:val="NoSpacing"/>
      </w:pPr>
      <w:r w:rsidRPr="00EC5995">
        <w:t>- Thư viện điện tử: Có thư viện điện tử, g</w:t>
      </w:r>
      <w:r w:rsidRPr="00EC5995">
        <w:rPr>
          <w:spacing w:val="-12"/>
        </w:rPr>
        <w:t xml:space="preserve">ồm 01 máy chủ và 10 máy trạm, các máy tính cấu hình mạnh, đường truy </w:t>
      </w:r>
      <w:r w:rsidRPr="00D14F70">
        <w:t>nhập</w:t>
      </w:r>
      <w:r w:rsidRPr="00EC5995">
        <w:rPr>
          <w:spacing w:val="-12"/>
        </w:rPr>
        <w:t xml:space="preserve"> tốc độ 64</w:t>
      </w:r>
      <w:r w:rsidRPr="00EC5995">
        <w:t>; đã kết nối được với CSĐT nào trong nước, ngoài nước; việc tra cứu của giảng viên, sinh viên trong toàn trường?</w:t>
      </w:r>
    </w:p>
    <w:p w:rsidR="0048744D" w:rsidRPr="00EC5995" w:rsidRDefault="0048744D" w:rsidP="009C54B8">
      <w:pPr>
        <w:pStyle w:val="NoSpacing"/>
        <w:rPr>
          <w:b/>
        </w:rPr>
      </w:pPr>
      <w:r w:rsidRPr="00EC5995">
        <w:t>- Số lượng sách, giáo trình điện tử: 20</w:t>
      </w:r>
    </w:p>
    <w:p w:rsidR="0048744D" w:rsidRDefault="00AB4CA3" w:rsidP="0048744D">
      <w:pPr>
        <w:rPr>
          <w:i w:val="0"/>
        </w:rPr>
      </w:pPr>
      <w:bookmarkStart w:id="23" w:name="_Toc73176402"/>
      <w:r w:rsidRPr="00AB4CA3">
        <w:rPr>
          <w:i w:val="0"/>
        </w:rPr>
        <w:lastRenderedPageBreak/>
        <w:t>6</w:t>
      </w:r>
      <w:r w:rsidR="0048744D" w:rsidRPr="00AB4CA3">
        <w:rPr>
          <w:i w:val="0"/>
        </w:rPr>
        <w:t>. Danh mục giáo trình, tập bài giảng</w:t>
      </w:r>
      <w:bookmarkEnd w:id="23"/>
    </w:p>
    <w:p w:rsidR="00AB4CA3" w:rsidRPr="00AB4CA3" w:rsidRDefault="00AB4CA3" w:rsidP="00AB4CA3">
      <w:pPr>
        <w:tabs>
          <w:tab w:val="num" w:pos="567"/>
        </w:tabs>
        <w:jc w:val="both"/>
        <w:rPr>
          <w:i w:val="0"/>
          <w:iCs/>
          <w:sz w:val="26"/>
          <w:szCs w:val="26"/>
        </w:rPr>
      </w:pPr>
      <w:r w:rsidRPr="00AB4CA3">
        <w:rPr>
          <w:i w:val="0"/>
          <w:iCs/>
          <w:sz w:val="26"/>
          <w:szCs w:val="26"/>
          <w:lang w:val="vi-VN"/>
        </w:rPr>
        <w:t>6.1. Danh mục giáo trình, tập bài giảng các học phần đại cương và cơ sở ngành</w:t>
      </w:r>
      <w:r w:rsidRPr="00AB4CA3">
        <w:rPr>
          <w:i w:val="0"/>
          <w:iCs/>
          <w:sz w:val="26"/>
          <w:szCs w:val="26"/>
        </w:rPr>
        <w:t>:</w:t>
      </w:r>
    </w:p>
    <w:p w:rsidR="00AB4CA3" w:rsidRPr="00AB4CA3" w:rsidRDefault="00AB4CA3" w:rsidP="00AB4CA3">
      <w:pPr>
        <w:rPr>
          <w:b w:val="0"/>
          <w:bCs/>
          <w:i w:val="0"/>
          <w:sz w:val="26"/>
          <w:szCs w:val="26"/>
          <w:lang w:val="vi-VN"/>
        </w:rPr>
      </w:pPr>
      <w:r w:rsidRPr="00AB4CA3">
        <w:rPr>
          <w:b w:val="0"/>
          <w:bCs/>
          <w:i w:val="0"/>
          <w:sz w:val="26"/>
          <w:szCs w:val="26"/>
          <w:lang w:val="vi-VN"/>
        </w:rPr>
        <w:t>Được nêu trong bộ đề cương chi tiết các học phần</w:t>
      </w:r>
    </w:p>
    <w:p w:rsidR="00AB4CA3" w:rsidRPr="00AB4CA3" w:rsidRDefault="00AB4CA3" w:rsidP="00AB4CA3">
      <w:pPr>
        <w:jc w:val="both"/>
        <w:rPr>
          <w:bCs/>
          <w:i w:val="0"/>
          <w:sz w:val="26"/>
          <w:szCs w:val="26"/>
          <w:lang w:val="vi-VN"/>
        </w:rPr>
      </w:pPr>
      <w:r w:rsidRPr="00AB4CA3">
        <w:rPr>
          <w:i w:val="0"/>
          <w:iCs/>
          <w:sz w:val="26"/>
          <w:szCs w:val="26"/>
          <w:lang w:val="vi-VN"/>
        </w:rPr>
        <w:t>6.</w:t>
      </w:r>
      <w:r w:rsidRPr="00AB4CA3">
        <w:rPr>
          <w:i w:val="0"/>
          <w:iCs/>
          <w:sz w:val="26"/>
          <w:szCs w:val="26"/>
        </w:rPr>
        <w:t>2</w:t>
      </w:r>
      <w:r w:rsidRPr="00AB4CA3">
        <w:rPr>
          <w:i w:val="0"/>
          <w:iCs/>
          <w:sz w:val="26"/>
          <w:szCs w:val="26"/>
          <w:lang w:val="vi-VN"/>
        </w:rPr>
        <w:t xml:space="preserve">. Danh mục giáo trình, tập bài giảng các học phần chuyên ngành: </w:t>
      </w:r>
      <w:r w:rsidRPr="00AB4CA3">
        <w:rPr>
          <w:bCs/>
          <w:i w:val="0"/>
          <w:sz w:val="26"/>
          <w:szCs w:val="26"/>
          <w:lang w:val="vi-VN"/>
        </w:rPr>
        <w:tab/>
      </w:r>
    </w:p>
    <w:p w:rsidR="00AB4CA3" w:rsidRPr="00AB4CA3" w:rsidRDefault="00AB4CA3" w:rsidP="0048744D">
      <w:pPr>
        <w:rPr>
          <w:i w:val="0"/>
        </w:rPr>
      </w:pPr>
      <w:r w:rsidRPr="00AB4CA3">
        <w:rPr>
          <w:b w:val="0"/>
          <w:bCs/>
          <w:i w:val="0"/>
          <w:sz w:val="26"/>
          <w:szCs w:val="26"/>
          <w:lang w:val="vi-VN"/>
        </w:rPr>
        <w:t>Được nêu trong bộ đề cương chi tiết các học phần</w:t>
      </w:r>
    </w:p>
    <w:p w:rsidR="0048744D" w:rsidRPr="00EC5995" w:rsidRDefault="00AB4CA3" w:rsidP="0048744D">
      <w:pPr>
        <w:pStyle w:val="Default"/>
      </w:pPr>
      <w:bookmarkStart w:id="24" w:name="_Toc73176405"/>
      <w:r>
        <w:t>7</w:t>
      </w:r>
      <w:r w:rsidR="0048744D" w:rsidRPr="00EC5995">
        <w:t>. Hướng dẫn thực hiện chương trình</w:t>
      </w:r>
      <w:bookmarkEnd w:id="24"/>
    </w:p>
    <w:p w:rsidR="0048744D" w:rsidRPr="00EC5995" w:rsidRDefault="0048744D" w:rsidP="009C54B8">
      <w:pPr>
        <w:pStyle w:val="NoSpacing"/>
      </w:pPr>
      <w:r w:rsidRPr="00EC5995">
        <w:t>Chương trình đào tạo này của Trường Đại học Công đoàn là những quy định về cấu trúc, khối lượng và nội dung kiến thức, kỹ năng chuyên ngành; là cơ sở giúp Trường quản lý chất lượng quá trình đào tạo, các bộ phận trong trường thiết kế, bổ sung kiến thức, kĩ năng từ học phần cho phù hợp.</w:t>
      </w:r>
    </w:p>
    <w:p w:rsidR="0048744D" w:rsidRPr="00EC5995" w:rsidRDefault="0048744D" w:rsidP="009C54B8">
      <w:pPr>
        <w:pStyle w:val="NoSpacing"/>
      </w:pPr>
      <w:r w:rsidRPr="00EC5995">
        <w:t>- Phòng Đào tạo căn cứ chương trình xây dựng kế hoạch và tổ chức các hoạt động giảng dạy cho từng năm học, học kỳ.</w:t>
      </w:r>
    </w:p>
    <w:p w:rsidR="0048744D" w:rsidRPr="00EC5995" w:rsidRDefault="0048744D" w:rsidP="009C54B8">
      <w:pPr>
        <w:pStyle w:val="NoSpacing"/>
      </w:pPr>
      <w:r w:rsidRPr="00EC5995">
        <w:t>- Phòng Khảo thí và đảm báo chất lượng căn cứ chương trình theo dõi quá trình tổ chức thực hiện.</w:t>
      </w:r>
    </w:p>
    <w:p w:rsidR="0048744D" w:rsidRPr="00EC5995" w:rsidRDefault="0048744D" w:rsidP="009C54B8">
      <w:pPr>
        <w:pStyle w:val="NoSpacing"/>
      </w:pPr>
      <w:r w:rsidRPr="00EC5995">
        <w:t>- Khoa, bộ môn căn cứ chương trình phân công giảng viên tham gia thực hiện.</w:t>
      </w:r>
    </w:p>
    <w:p w:rsidR="0048744D" w:rsidRDefault="0048744D" w:rsidP="009C54B8">
      <w:pPr>
        <w:pStyle w:val="NoSpacing"/>
      </w:pPr>
      <w:r w:rsidRPr="00EC5995">
        <w:t xml:space="preserve">- Thời điểm thiết kế, điều chỉnh: Tháng </w:t>
      </w:r>
      <w:r w:rsidR="00AB4CA3">
        <w:t>12</w:t>
      </w:r>
      <w:r w:rsidRPr="00EC5995">
        <w:t>/201</w:t>
      </w:r>
      <w:r w:rsidR="00AB4CA3">
        <w:t>7</w:t>
      </w:r>
    </w:p>
    <w:p w:rsidR="00AB4CA3" w:rsidRPr="00EC5995" w:rsidRDefault="00AB4CA3" w:rsidP="009C54B8">
      <w:pPr>
        <w:pStyle w:val="NoSpacing"/>
      </w:pPr>
    </w:p>
    <w:tbl>
      <w:tblPr>
        <w:tblW w:w="0" w:type="auto"/>
        <w:tblLook w:val="04A0"/>
      </w:tblPr>
      <w:tblGrid>
        <w:gridCol w:w="4990"/>
        <w:gridCol w:w="4581"/>
      </w:tblGrid>
      <w:tr w:rsidR="00AB4CA3" w:rsidRPr="00060B10" w:rsidTr="008440E6">
        <w:tc>
          <w:tcPr>
            <w:tcW w:w="5441" w:type="dxa"/>
            <w:shd w:val="clear" w:color="auto" w:fill="auto"/>
          </w:tcPr>
          <w:p w:rsidR="00AB4CA3" w:rsidRPr="00AB4CA3" w:rsidRDefault="00AB4CA3" w:rsidP="008440E6">
            <w:pPr>
              <w:jc w:val="center"/>
              <w:rPr>
                <w:b w:val="0"/>
                <w:sz w:val="26"/>
                <w:szCs w:val="26"/>
              </w:rPr>
            </w:pPr>
            <w:r w:rsidRPr="00AB4CA3">
              <w:rPr>
                <w:rFonts w:eastAsia="Times New Roman"/>
                <w:b w:val="0"/>
                <w:sz w:val="26"/>
                <w:szCs w:val="26"/>
              </w:rPr>
              <w:t xml:space="preserve">Hà Nội, ngày </w:t>
            </w:r>
            <w:r w:rsidR="008440E6">
              <w:rPr>
                <w:rFonts w:eastAsia="Times New Roman"/>
                <w:b w:val="0"/>
                <w:sz w:val="26"/>
                <w:szCs w:val="26"/>
              </w:rPr>
              <w:t>18</w:t>
            </w:r>
            <w:r w:rsidRPr="00AB4CA3">
              <w:rPr>
                <w:rFonts w:eastAsia="Times New Roman"/>
                <w:b w:val="0"/>
                <w:sz w:val="26"/>
                <w:szCs w:val="26"/>
              </w:rPr>
              <w:t xml:space="preserve">  tháng 12   năm 2017</w:t>
            </w:r>
          </w:p>
        </w:tc>
        <w:tc>
          <w:tcPr>
            <w:tcW w:w="4981" w:type="dxa"/>
            <w:shd w:val="clear" w:color="auto" w:fill="auto"/>
          </w:tcPr>
          <w:p w:rsidR="00AB4CA3" w:rsidRPr="00AB4CA3" w:rsidRDefault="00AB4CA3" w:rsidP="000505A0">
            <w:pPr>
              <w:ind w:firstLine="255"/>
              <w:jc w:val="center"/>
              <w:rPr>
                <w:b w:val="0"/>
                <w:sz w:val="26"/>
                <w:szCs w:val="26"/>
              </w:rPr>
            </w:pPr>
            <w:r w:rsidRPr="00AB4CA3">
              <w:rPr>
                <w:rFonts w:eastAsia="Times New Roman"/>
                <w:b w:val="0"/>
                <w:sz w:val="26"/>
                <w:szCs w:val="26"/>
              </w:rPr>
              <w:t xml:space="preserve">Hà Nội, ngày </w:t>
            </w:r>
            <w:r w:rsidR="000505A0">
              <w:rPr>
                <w:rFonts w:eastAsia="Times New Roman"/>
                <w:b w:val="0"/>
                <w:sz w:val="26"/>
                <w:szCs w:val="26"/>
              </w:rPr>
              <w:t xml:space="preserve">18 </w:t>
            </w:r>
            <w:r w:rsidRPr="00AB4CA3">
              <w:rPr>
                <w:rFonts w:eastAsia="Times New Roman"/>
                <w:b w:val="0"/>
                <w:sz w:val="26"/>
                <w:szCs w:val="26"/>
              </w:rPr>
              <w:t xml:space="preserve"> tháng  12   năm 2017</w:t>
            </w:r>
          </w:p>
        </w:tc>
      </w:tr>
      <w:tr w:rsidR="00AB4CA3" w:rsidRPr="008122D9" w:rsidTr="008440E6">
        <w:tc>
          <w:tcPr>
            <w:tcW w:w="5441" w:type="dxa"/>
            <w:shd w:val="clear" w:color="auto" w:fill="auto"/>
          </w:tcPr>
          <w:p w:rsidR="00AB4CA3" w:rsidRPr="00AB4CA3" w:rsidRDefault="00AB4CA3" w:rsidP="008440E6">
            <w:pPr>
              <w:jc w:val="center"/>
              <w:rPr>
                <w:rFonts w:eastAsia="Times New Roman"/>
                <w:i w:val="0"/>
                <w:sz w:val="26"/>
                <w:szCs w:val="26"/>
              </w:rPr>
            </w:pPr>
            <w:r w:rsidRPr="00AB4CA3">
              <w:rPr>
                <w:rFonts w:eastAsia="Times New Roman"/>
                <w:i w:val="0"/>
                <w:sz w:val="26"/>
                <w:szCs w:val="26"/>
              </w:rPr>
              <w:t>HIỆU TRƯỞNG</w:t>
            </w:r>
          </w:p>
          <w:p w:rsidR="00AB4CA3" w:rsidRPr="00AB4CA3" w:rsidRDefault="00AB4CA3" w:rsidP="008440E6">
            <w:pPr>
              <w:jc w:val="center"/>
              <w:rPr>
                <w:rFonts w:eastAsia="Times New Roman"/>
                <w:b w:val="0"/>
                <w:i w:val="0"/>
                <w:sz w:val="26"/>
                <w:szCs w:val="26"/>
              </w:rPr>
            </w:pPr>
          </w:p>
          <w:p w:rsidR="00AB4CA3" w:rsidRDefault="00AB4CA3" w:rsidP="008440E6">
            <w:pPr>
              <w:jc w:val="center"/>
              <w:rPr>
                <w:rFonts w:eastAsia="Times New Roman"/>
                <w:b w:val="0"/>
                <w:i w:val="0"/>
                <w:sz w:val="26"/>
                <w:szCs w:val="26"/>
              </w:rPr>
            </w:pPr>
          </w:p>
          <w:p w:rsidR="000505A0" w:rsidRDefault="000505A0" w:rsidP="008440E6">
            <w:pPr>
              <w:jc w:val="center"/>
              <w:rPr>
                <w:rFonts w:eastAsia="Times New Roman"/>
                <w:b w:val="0"/>
                <w:i w:val="0"/>
                <w:sz w:val="26"/>
                <w:szCs w:val="26"/>
              </w:rPr>
            </w:pPr>
          </w:p>
          <w:p w:rsidR="00AB4CA3" w:rsidRPr="00AB4CA3" w:rsidRDefault="00AB4CA3" w:rsidP="008440E6">
            <w:pPr>
              <w:jc w:val="center"/>
              <w:rPr>
                <w:rFonts w:eastAsia="Times New Roman"/>
                <w:b w:val="0"/>
                <w:i w:val="0"/>
                <w:sz w:val="26"/>
                <w:szCs w:val="26"/>
              </w:rPr>
            </w:pPr>
          </w:p>
          <w:p w:rsidR="00AB4CA3" w:rsidRPr="00AB4CA3" w:rsidRDefault="00AB4CA3" w:rsidP="008440E6">
            <w:pPr>
              <w:jc w:val="center"/>
              <w:rPr>
                <w:i w:val="0"/>
                <w:sz w:val="26"/>
                <w:szCs w:val="26"/>
              </w:rPr>
            </w:pPr>
            <w:r w:rsidRPr="00AB4CA3">
              <w:rPr>
                <w:rFonts w:eastAsia="Times New Roman"/>
                <w:i w:val="0"/>
                <w:sz w:val="26"/>
                <w:szCs w:val="26"/>
              </w:rPr>
              <w:t>PGS. TS. Phạm Văn Hà</w:t>
            </w:r>
          </w:p>
        </w:tc>
        <w:tc>
          <w:tcPr>
            <w:tcW w:w="4981" w:type="dxa"/>
            <w:shd w:val="clear" w:color="auto" w:fill="auto"/>
          </w:tcPr>
          <w:p w:rsidR="00AB4CA3" w:rsidRPr="00AB4CA3" w:rsidRDefault="00AB4CA3" w:rsidP="008440E6">
            <w:pPr>
              <w:jc w:val="center"/>
              <w:rPr>
                <w:rFonts w:eastAsia="Times New Roman"/>
                <w:i w:val="0"/>
                <w:sz w:val="26"/>
                <w:szCs w:val="26"/>
              </w:rPr>
            </w:pPr>
            <w:r w:rsidRPr="00AB4CA3">
              <w:rPr>
                <w:rFonts w:eastAsia="Times New Roman"/>
                <w:i w:val="0"/>
                <w:sz w:val="26"/>
                <w:szCs w:val="26"/>
              </w:rPr>
              <w:t>TRƯỞNG KHOA</w:t>
            </w:r>
          </w:p>
          <w:p w:rsidR="00AB4CA3" w:rsidRPr="00AB4CA3" w:rsidRDefault="00AB4CA3" w:rsidP="008440E6">
            <w:pPr>
              <w:jc w:val="center"/>
              <w:rPr>
                <w:rFonts w:eastAsia="Times New Roman"/>
                <w:b w:val="0"/>
                <w:i w:val="0"/>
                <w:sz w:val="26"/>
                <w:szCs w:val="26"/>
              </w:rPr>
            </w:pPr>
          </w:p>
          <w:p w:rsidR="00AB4CA3" w:rsidRDefault="00AB4CA3" w:rsidP="008440E6">
            <w:pPr>
              <w:jc w:val="center"/>
              <w:rPr>
                <w:rFonts w:eastAsia="Times New Roman"/>
                <w:b w:val="0"/>
                <w:i w:val="0"/>
                <w:sz w:val="26"/>
                <w:szCs w:val="26"/>
              </w:rPr>
            </w:pPr>
          </w:p>
          <w:p w:rsidR="000505A0" w:rsidRDefault="000505A0" w:rsidP="008440E6">
            <w:pPr>
              <w:jc w:val="center"/>
              <w:rPr>
                <w:rFonts w:eastAsia="Times New Roman"/>
                <w:b w:val="0"/>
                <w:i w:val="0"/>
                <w:sz w:val="26"/>
                <w:szCs w:val="26"/>
              </w:rPr>
            </w:pPr>
          </w:p>
          <w:p w:rsidR="00AB4CA3" w:rsidRPr="00AB4CA3" w:rsidRDefault="00AB4CA3" w:rsidP="008440E6">
            <w:pPr>
              <w:jc w:val="center"/>
              <w:rPr>
                <w:rFonts w:eastAsia="Times New Roman"/>
                <w:b w:val="0"/>
                <w:i w:val="0"/>
                <w:sz w:val="26"/>
                <w:szCs w:val="26"/>
              </w:rPr>
            </w:pPr>
          </w:p>
          <w:p w:rsidR="00AB4CA3" w:rsidRPr="00AB4CA3" w:rsidRDefault="00AB4CA3" w:rsidP="00AB4CA3">
            <w:pPr>
              <w:jc w:val="center"/>
              <w:rPr>
                <w:i w:val="0"/>
                <w:sz w:val="26"/>
                <w:szCs w:val="26"/>
              </w:rPr>
            </w:pPr>
            <w:r w:rsidRPr="00AB4CA3">
              <w:rPr>
                <w:rFonts w:eastAsia="Times New Roman"/>
                <w:i w:val="0"/>
                <w:sz w:val="26"/>
                <w:szCs w:val="26"/>
              </w:rPr>
              <w:t>TS. Vũ Văn Thú</w:t>
            </w:r>
          </w:p>
        </w:tc>
      </w:tr>
    </w:tbl>
    <w:p w:rsidR="0048744D" w:rsidRDefault="0048744D" w:rsidP="009C54B8">
      <w:pPr>
        <w:pStyle w:val="NoSpacing"/>
      </w:pPr>
    </w:p>
    <w:tbl>
      <w:tblPr>
        <w:tblW w:w="0" w:type="auto"/>
        <w:tblLook w:val="04A0"/>
      </w:tblPr>
      <w:tblGrid>
        <w:gridCol w:w="4930"/>
        <w:gridCol w:w="4528"/>
      </w:tblGrid>
      <w:tr w:rsidR="0048744D" w:rsidRPr="00EC5995" w:rsidTr="006B0BB0">
        <w:tc>
          <w:tcPr>
            <w:tcW w:w="4930" w:type="dxa"/>
            <w:shd w:val="clear" w:color="auto" w:fill="auto"/>
          </w:tcPr>
          <w:p w:rsidR="0048744D" w:rsidRPr="001A479F" w:rsidRDefault="0048744D" w:rsidP="00AB4CA3">
            <w:pPr>
              <w:spacing w:after="200" w:line="276" w:lineRule="auto"/>
              <w:ind w:firstLine="0"/>
              <w:rPr>
                <w:rFonts w:eastAsia="Times New Roman"/>
                <w:i w:val="0"/>
                <w:szCs w:val="28"/>
              </w:rPr>
            </w:pPr>
          </w:p>
        </w:tc>
        <w:tc>
          <w:tcPr>
            <w:tcW w:w="4528" w:type="dxa"/>
            <w:shd w:val="clear" w:color="auto" w:fill="auto"/>
          </w:tcPr>
          <w:p w:rsidR="0048744D" w:rsidRPr="001A479F" w:rsidRDefault="0048744D" w:rsidP="006B0BB0">
            <w:pPr>
              <w:ind w:firstLine="0"/>
              <w:jc w:val="center"/>
              <w:rPr>
                <w:rFonts w:eastAsia="Times New Roman"/>
                <w:i w:val="0"/>
                <w:szCs w:val="28"/>
              </w:rPr>
            </w:pPr>
          </w:p>
        </w:tc>
      </w:tr>
      <w:tr w:rsidR="0048744D" w:rsidRPr="00EC5995" w:rsidTr="006B0BB0">
        <w:tc>
          <w:tcPr>
            <w:tcW w:w="4930" w:type="dxa"/>
            <w:shd w:val="clear" w:color="auto" w:fill="auto"/>
          </w:tcPr>
          <w:p w:rsidR="0048744D" w:rsidRPr="001A479F" w:rsidRDefault="0048744D" w:rsidP="006B0BB0">
            <w:pPr>
              <w:ind w:firstLine="0"/>
              <w:jc w:val="center"/>
              <w:rPr>
                <w:rFonts w:eastAsia="Times New Roman"/>
                <w:i w:val="0"/>
                <w:szCs w:val="28"/>
              </w:rPr>
            </w:pPr>
          </w:p>
        </w:tc>
        <w:tc>
          <w:tcPr>
            <w:tcW w:w="4528" w:type="dxa"/>
            <w:shd w:val="clear" w:color="auto" w:fill="auto"/>
          </w:tcPr>
          <w:p w:rsidR="0048744D" w:rsidRPr="001A479F" w:rsidRDefault="0048744D" w:rsidP="006B0BB0">
            <w:pPr>
              <w:ind w:firstLine="0"/>
              <w:jc w:val="center"/>
              <w:rPr>
                <w:rFonts w:eastAsia="Times New Roman"/>
                <w:i w:val="0"/>
                <w:szCs w:val="28"/>
              </w:rPr>
            </w:pPr>
          </w:p>
        </w:tc>
      </w:tr>
    </w:tbl>
    <w:p w:rsidR="0048744D" w:rsidRPr="00EC5995" w:rsidRDefault="0048744D" w:rsidP="00A04095">
      <w:pPr>
        <w:jc w:val="both"/>
        <w:rPr>
          <w:szCs w:val="28"/>
        </w:rPr>
      </w:pPr>
    </w:p>
    <w:sectPr w:rsidR="0048744D" w:rsidRPr="00EC5995" w:rsidSect="00796A9A">
      <w:pgSz w:w="11907" w:h="16840" w:code="9"/>
      <w:pgMar w:top="1134" w:right="851" w:bottom="1134" w:left="1701" w:header="426" w:footer="39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D83" w:rsidRDefault="00002D83" w:rsidP="00874470">
      <w:pPr>
        <w:spacing w:line="240" w:lineRule="auto"/>
      </w:pPr>
      <w:r>
        <w:separator/>
      </w:r>
    </w:p>
  </w:endnote>
  <w:endnote w:type="continuationSeparator" w:id="1">
    <w:p w:rsidR="00002D83" w:rsidRDefault="00002D83" w:rsidP="008744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D83" w:rsidRDefault="00002D83" w:rsidP="00874470">
      <w:pPr>
        <w:spacing w:line="240" w:lineRule="auto"/>
      </w:pPr>
      <w:r>
        <w:separator/>
      </w:r>
    </w:p>
  </w:footnote>
  <w:footnote w:type="continuationSeparator" w:id="1">
    <w:p w:rsidR="00002D83" w:rsidRDefault="00002D83" w:rsidP="0087447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F0076"/>
    <w:multiLevelType w:val="hybridMultilevel"/>
    <w:tmpl w:val="DBAE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23A1E"/>
    <w:multiLevelType w:val="hybridMultilevel"/>
    <w:tmpl w:val="60DC3286"/>
    <w:lvl w:ilvl="0" w:tplc="8F6215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AD5356"/>
    <w:multiLevelType w:val="hybridMultilevel"/>
    <w:tmpl w:val="B246C6D8"/>
    <w:lvl w:ilvl="0" w:tplc="E4004E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B4DE4"/>
    <w:multiLevelType w:val="multilevel"/>
    <w:tmpl w:val="B76AF75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F1D6CB1"/>
    <w:multiLevelType w:val="hybridMultilevel"/>
    <w:tmpl w:val="01068A04"/>
    <w:lvl w:ilvl="0" w:tplc="8F0C6CBE">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176A40"/>
    <w:multiLevelType w:val="hybridMultilevel"/>
    <w:tmpl w:val="FE72034C"/>
    <w:lvl w:ilvl="0" w:tplc="E6FCDB34">
      <w:start w:val="1"/>
      <w:numFmt w:val="bullet"/>
      <w:lvlText w:val=""/>
      <w:lvlJc w:val="left"/>
      <w:pPr>
        <w:ind w:left="1080" w:hanging="360"/>
      </w:pPr>
      <w:rPr>
        <w:rFonts w:ascii="Symbol" w:eastAsia="Times New Roman"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75369F"/>
    <w:multiLevelType w:val="hybridMultilevel"/>
    <w:tmpl w:val="86947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736874"/>
    <w:multiLevelType w:val="hybridMultilevel"/>
    <w:tmpl w:val="0758F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2"/>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281"/>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874470"/>
    <w:rsid w:val="00001DA2"/>
    <w:rsid w:val="00002D83"/>
    <w:rsid w:val="000505A0"/>
    <w:rsid w:val="00061301"/>
    <w:rsid w:val="000F43EC"/>
    <w:rsid w:val="001454B2"/>
    <w:rsid w:val="00163419"/>
    <w:rsid w:val="00185976"/>
    <w:rsid w:val="001A1CEE"/>
    <w:rsid w:val="001F1223"/>
    <w:rsid w:val="002763D2"/>
    <w:rsid w:val="002B0309"/>
    <w:rsid w:val="002B7BF3"/>
    <w:rsid w:val="002D1A7A"/>
    <w:rsid w:val="002D5BE4"/>
    <w:rsid w:val="002E2E0B"/>
    <w:rsid w:val="00301937"/>
    <w:rsid w:val="00305F2C"/>
    <w:rsid w:val="003165E7"/>
    <w:rsid w:val="003574B9"/>
    <w:rsid w:val="003F27C1"/>
    <w:rsid w:val="0048744D"/>
    <w:rsid w:val="004A4101"/>
    <w:rsid w:val="00540D50"/>
    <w:rsid w:val="00554258"/>
    <w:rsid w:val="00580253"/>
    <w:rsid w:val="005B61A9"/>
    <w:rsid w:val="005E4261"/>
    <w:rsid w:val="00602667"/>
    <w:rsid w:val="00635757"/>
    <w:rsid w:val="006A0F94"/>
    <w:rsid w:val="006B0BB0"/>
    <w:rsid w:val="00721CCD"/>
    <w:rsid w:val="0077622C"/>
    <w:rsid w:val="00793E77"/>
    <w:rsid w:val="00796A9A"/>
    <w:rsid w:val="007F46CA"/>
    <w:rsid w:val="008440E6"/>
    <w:rsid w:val="00850511"/>
    <w:rsid w:val="00870847"/>
    <w:rsid w:val="00874470"/>
    <w:rsid w:val="00885ECE"/>
    <w:rsid w:val="008E7C95"/>
    <w:rsid w:val="0090511D"/>
    <w:rsid w:val="00923FAD"/>
    <w:rsid w:val="00984278"/>
    <w:rsid w:val="009C325E"/>
    <w:rsid w:val="009C54B8"/>
    <w:rsid w:val="009D0E4C"/>
    <w:rsid w:val="009D68F2"/>
    <w:rsid w:val="00A04095"/>
    <w:rsid w:val="00A07548"/>
    <w:rsid w:val="00A541DB"/>
    <w:rsid w:val="00A70E4D"/>
    <w:rsid w:val="00A731B6"/>
    <w:rsid w:val="00A816C1"/>
    <w:rsid w:val="00AA44D6"/>
    <w:rsid w:val="00AB4CA3"/>
    <w:rsid w:val="00AD419E"/>
    <w:rsid w:val="00AF10EE"/>
    <w:rsid w:val="00B16449"/>
    <w:rsid w:val="00B16F58"/>
    <w:rsid w:val="00BC40EB"/>
    <w:rsid w:val="00BD6E27"/>
    <w:rsid w:val="00BF446B"/>
    <w:rsid w:val="00C535DB"/>
    <w:rsid w:val="00C844DD"/>
    <w:rsid w:val="00D14F70"/>
    <w:rsid w:val="00D44C4E"/>
    <w:rsid w:val="00D8008E"/>
    <w:rsid w:val="00DA2288"/>
    <w:rsid w:val="00DB42D9"/>
    <w:rsid w:val="00E07DED"/>
    <w:rsid w:val="00E10BB7"/>
    <w:rsid w:val="00E12567"/>
    <w:rsid w:val="00E36E5B"/>
    <w:rsid w:val="00EA015F"/>
    <w:rsid w:val="00EA4701"/>
    <w:rsid w:val="00EE7AC7"/>
    <w:rsid w:val="00F60793"/>
    <w:rsid w:val="00F972A4"/>
    <w:rsid w:val="00FC1E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70"/>
    <w:pPr>
      <w:spacing w:after="0" w:line="360" w:lineRule="auto"/>
      <w:ind w:firstLine="720"/>
    </w:pPr>
    <w:rPr>
      <w:rFonts w:ascii="Times New Roman" w:eastAsia="Calibri" w:hAnsi="Times New Roman" w:cs="Times New Roman"/>
      <w:b/>
      <w:i/>
      <w:sz w:val="28"/>
    </w:rPr>
  </w:style>
  <w:style w:type="paragraph" w:styleId="Heading1">
    <w:name w:val="heading 1"/>
    <w:basedOn w:val="Normal"/>
    <w:next w:val="Normal"/>
    <w:link w:val="Heading1Char"/>
    <w:autoRedefine/>
    <w:uiPriority w:val="9"/>
    <w:qFormat/>
    <w:rsid w:val="00874470"/>
    <w:pPr>
      <w:keepNext/>
      <w:ind w:firstLine="0"/>
      <w:jc w:val="center"/>
      <w:outlineLvl w:val="0"/>
    </w:pPr>
    <w:rPr>
      <w:rFonts w:eastAsia="Times New Roman"/>
      <w:bCs/>
      <w:i w:val="0"/>
      <w:kern w:val="32"/>
      <w:szCs w:val="32"/>
    </w:rPr>
  </w:style>
  <w:style w:type="paragraph" w:styleId="Heading2">
    <w:name w:val="heading 2"/>
    <w:basedOn w:val="Normal"/>
    <w:next w:val="Normal"/>
    <w:link w:val="Heading2Char"/>
    <w:uiPriority w:val="9"/>
    <w:unhideWhenUsed/>
    <w:qFormat/>
    <w:rsid w:val="00874470"/>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autoRedefine/>
    <w:uiPriority w:val="9"/>
    <w:unhideWhenUsed/>
    <w:qFormat/>
    <w:rsid w:val="0048744D"/>
    <w:pPr>
      <w:keepNext/>
      <w:spacing w:before="60" w:after="60"/>
      <w:ind w:left="567"/>
      <w:outlineLvl w:val="2"/>
    </w:pPr>
    <w:rPr>
      <w:rFonts w:eastAsia="Times New Roman"/>
      <w:b w:val="0"/>
      <w:bCs/>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H4"/>
    <w:uiPriority w:val="20"/>
    <w:qFormat/>
    <w:rsid w:val="00A541DB"/>
    <w:rPr>
      <w:rFonts w:ascii="Times New Roman" w:hAnsi="Times New Roman"/>
      <w:i/>
      <w:iCs/>
      <w:sz w:val="28"/>
    </w:rPr>
  </w:style>
  <w:style w:type="character" w:customStyle="1" w:styleId="Heading1Char">
    <w:name w:val="Heading 1 Char"/>
    <w:basedOn w:val="DefaultParagraphFont"/>
    <w:link w:val="Heading1"/>
    <w:uiPriority w:val="9"/>
    <w:rsid w:val="00874470"/>
    <w:rPr>
      <w:rFonts w:ascii="Times New Roman" w:eastAsia="Times New Roman" w:hAnsi="Times New Roman" w:cs="Times New Roman"/>
      <w:b/>
      <w:bCs/>
      <w:kern w:val="32"/>
      <w:sz w:val="28"/>
      <w:szCs w:val="32"/>
    </w:rPr>
  </w:style>
  <w:style w:type="paragraph" w:styleId="TOC1">
    <w:name w:val="toc 1"/>
    <w:basedOn w:val="Normal"/>
    <w:next w:val="Normal"/>
    <w:autoRedefine/>
    <w:uiPriority w:val="39"/>
    <w:unhideWhenUsed/>
    <w:rsid w:val="0048744D"/>
    <w:pPr>
      <w:tabs>
        <w:tab w:val="right" w:leader="dot" w:pos="9356"/>
      </w:tabs>
      <w:ind w:firstLine="0"/>
    </w:pPr>
  </w:style>
  <w:style w:type="paragraph" w:styleId="TOC2">
    <w:name w:val="toc 2"/>
    <w:basedOn w:val="Normal"/>
    <w:next w:val="Normal"/>
    <w:autoRedefine/>
    <w:uiPriority w:val="39"/>
    <w:unhideWhenUsed/>
    <w:rsid w:val="0048744D"/>
    <w:pPr>
      <w:tabs>
        <w:tab w:val="right" w:leader="dot" w:pos="9356"/>
      </w:tabs>
      <w:ind w:left="567" w:firstLine="0"/>
    </w:pPr>
  </w:style>
  <w:style w:type="paragraph" w:styleId="TOC3">
    <w:name w:val="toc 3"/>
    <w:basedOn w:val="Normal"/>
    <w:next w:val="Normal"/>
    <w:autoRedefine/>
    <w:uiPriority w:val="39"/>
    <w:unhideWhenUsed/>
    <w:rsid w:val="0048744D"/>
    <w:pPr>
      <w:tabs>
        <w:tab w:val="right" w:leader="dot" w:pos="9356"/>
      </w:tabs>
      <w:ind w:left="993" w:firstLine="0"/>
    </w:pPr>
  </w:style>
  <w:style w:type="character" w:styleId="Hyperlink">
    <w:name w:val="Hyperlink"/>
    <w:uiPriority w:val="99"/>
    <w:unhideWhenUsed/>
    <w:rsid w:val="00874470"/>
    <w:rPr>
      <w:color w:val="0000FF"/>
      <w:u w:val="single"/>
    </w:rPr>
  </w:style>
  <w:style w:type="character" w:customStyle="1" w:styleId="Heading2Char">
    <w:name w:val="Heading 2 Char"/>
    <w:basedOn w:val="DefaultParagraphFont"/>
    <w:link w:val="Heading2"/>
    <w:uiPriority w:val="9"/>
    <w:rsid w:val="00874470"/>
    <w:rPr>
      <w:rFonts w:asciiTheme="majorHAnsi" w:eastAsiaTheme="majorEastAsia" w:hAnsiTheme="majorHAnsi" w:cstheme="majorBidi"/>
      <w:bCs/>
      <w:i/>
      <w:color w:val="4F81BD" w:themeColor="accent1"/>
      <w:sz w:val="26"/>
      <w:szCs w:val="26"/>
    </w:rPr>
  </w:style>
  <w:style w:type="character" w:styleId="Strong">
    <w:name w:val="Strong"/>
    <w:uiPriority w:val="22"/>
    <w:qFormat/>
    <w:rsid w:val="00874470"/>
    <w:rPr>
      <w:b/>
      <w:bCs/>
    </w:rPr>
  </w:style>
  <w:style w:type="paragraph" w:customStyle="1" w:styleId="Default">
    <w:name w:val="Default"/>
    <w:qFormat/>
    <w:rsid w:val="00874470"/>
    <w:pPr>
      <w:autoSpaceDE w:val="0"/>
      <w:autoSpaceDN w:val="0"/>
      <w:adjustRightInd w:val="0"/>
      <w:spacing w:after="0" w:line="360" w:lineRule="auto"/>
    </w:pPr>
    <w:rPr>
      <w:rFonts w:ascii="Times New Roman" w:eastAsia="Calibri" w:hAnsi="Times New Roman" w:cs="Times New Roman"/>
      <w:b/>
      <w:color w:val="000000"/>
      <w:sz w:val="28"/>
      <w:szCs w:val="24"/>
    </w:rPr>
  </w:style>
  <w:style w:type="paragraph" w:styleId="NoSpacing">
    <w:name w:val="No Spacing"/>
    <w:uiPriority w:val="1"/>
    <w:qFormat/>
    <w:rsid w:val="00874470"/>
    <w:pPr>
      <w:spacing w:after="0" w:line="360" w:lineRule="auto"/>
      <w:ind w:firstLine="720"/>
      <w:jc w:val="both"/>
    </w:pPr>
    <w:rPr>
      <w:rFonts w:ascii="Times New Roman" w:eastAsia="Calibri" w:hAnsi="Times New Roman" w:cs="Times New Roman"/>
      <w:sz w:val="28"/>
    </w:rPr>
  </w:style>
  <w:style w:type="paragraph" w:styleId="Header">
    <w:name w:val="header"/>
    <w:basedOn w:val="Normal"/>
    <w:link w:val="HeaderChar"/>
    <w:uiPriority w:val="99"/>
    <w:unhideWhenUsed/>
    <w:rsid w:val="00874470"/>
    <w:pPr>
      <w:tabs>
        <w:tab w:val="center" w:pos="4680"/>
        <w:tab w:val="right" w:pos="9360"/>
      </w:tabs>
      <w:spacing w:line="240" w:lineRule="auto"/>
    </w:pPr>
  </w:style>
  <w:style w:type="character" w:customStyle="1" w:styleId="HeaderChar">
    <w:name w:val="Header Char"/>
    <w:basedOn w:val="DefaultParagraphFont"/>
    <w:link w:val="Header"/>
    <w:uiPriority w:val="99"/>
    <w:rsid w:val="00874470"/>
    <w:rPr>
      <w:rFonts w:ascii="Times New Roman" w:eastAsia="Calibri" w:hAnsi="Times New Roman" w:cs="Times New Roman"/>
      <w:b/>
      <w:i/>
      <w:sz w:val="28"/>
    </w:rPr>
  </w:style>
  <w:style w:type="paragraph" w:styleId="Footer">
    <w:name w:val="footer"/>
    <w:basedOn w:val="Normal"/>
    <w:link w:val="FooterChar"/>
    <w:uiPriority w:val="99"/>
    <w:unhideWhenUsed/>
    <w:rsid w:val="00874470"/>
    <w:pPr>
      <w:tabs>
        <w:tab w:val="center" w:pos="4680"/>
        <w:tab w:val="right" w:pos="9360"/>
      </w:tabs>
      <w:spacing w:line="240" w:lineRule="auto"/>
    </w:pPr>
  </w:style>
  <w:style w:type="character" w:customStyle="1" w:styleId="FooterChar">
    <w:name w:val="Footer Char"/>
    <w:basedOn w:val="DefaultParagraphFont"/>
    <w:link w:val="Footer"/>
    <w:uiPriority w:val="99"/>
    <w:rsid w:val="00874470"/>
    <w:rPr>
      <w:rFonts w:ascii="Times New Roman" w:eastAsia="Calibri" w:hAnsi="Times New Roman" w:cs="Times New Roman"/>
      <w:b/>
      <w:i/>
      <w:sz w:val="28"/>
    </w:rPr>
  </w:style>
  <w:style w:type="character" w:customStyle="1" w:styleId="Heading3Char">
    <w:name w:val="Heading 3 Char"/>
    <w:basedOn w:val="DefaultParagraphFont"/>
    <w:link w:val="Heading3"/>
    <w:uiPriority w:val="9"/>
    <w:rsid w:val="0048744D"/>
    <w:rPr>
      <w:rFonts w:ascii="Times New Roman" w:eastAsia="Times New Roman" w:hAnsi="Times New Roman" w:cs="Times New Roman"/>
      <w:bCs/>
      <w:i/>
      <w:sz w:val="28"/>
      <w:szCs w:val="26"/>
      <w:lang w:val="vi-VN"/>
    </w:rPr>
  </w:style>
  <w:style w:type="table" w:styleId="TableGrid">
    <w:name w:val="Table Grid"/>
    <w:basedOn w:val="TableNormal"/>
    <w:uiPriority w:val="59"/>
    <w:rsid w:val="0048744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List Paragraph1,List Paragraph2,List Paragraph11"/>
    <w:basedOn w:val="Normal"/>
    <w:link w:val="ListParagraphChar"/>
    <w:uiPriority w:val="34"/>
    <w:qFormat/>
    <w:rsid w:val="0048744D"/>
    <w:pPr>
      <w:ind w:left="720"/>
      <w:contextualSpacing/>
    </w:pPr>
    <w:rPr>
      <w:rFonts w:ascii="Calibri" w:hAnsi="Calibri"/>
      <w:b w:val="0"/>
      <w:i w:val="0"/>
      <w:sz w:val="22"/>
    </w:rPr>
  </w:style>
  <w:style w:type="paragraph" w:customStyle="1" w:styleId="DefaultParagraphFontParaCharCharCharCharChar">
    <w:name w:val="Default Paragraph Font Para Char Char Char Char Char"/>
    <w:autoRedefine/>
    <w:rsid w:val="0048744D"/>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rsid w:val="0048744D"/>
    <w:pPr>
      <w:spacing w:before="100" w:after="100" w:line="240" w:lineRule="auto"/>
    </w:pPr>
    <w:rPr>
      <w:rFonts w:eastAsia="Batang"/>
      <w:sz w:val="24"/>
      <w:szCs w:val="24"/>
      <w:lang w:eastAsia="ko-KR"/>
    </w:rPr>
  </w:style>
  <w:style w:type="paragraph" w:styleId="BalloonText">
    <w:name w:val="Balloon Text"/>
    <w:basedOn w:val="Normal"/>
    <w:link w:val="BalloonTextChar"/>
    <w:uiPriority w:val="99"/>
    <w:semiHidden/>
    <w:unhideWhenUsed/>
    <w:rsid w:val="0048744D"/>
    <w:pPr>
      <w:spacing w:line="240" w:lineRule="auto"/>
    </w:pPr>
    <w:rPr>
      <w:rFonts w:ascii="Tahoma" w:hAnsi="Tahoma"/>
      <w:b w:val="0"/>
      <w:i w:val="0"/>
      <w:sz w:val="16"/>
      <w:szCs w:val="16"/>
    </w:rPr>
  </w:style>
  <w:style w:type="character" w:customStyle="1" w:styleId="BalloonTextChar">
    <w:name w:val="Balloon Text Char"/>
    <w:basedOn w:val="DefaultParagraphFont"/>
    <w:link w:val="BalloonText"/>
    <w:uiPriority w:val="99"/>
    <w:semiHidden/>
    <w:rsid w:val="0048744D"/>
    <w:rPr>
      <w:rFonts w:ascii="Tahoma" w:eastAsia="Calibri" w:hAnsi="Tahoma" w:cs="Times New Roman"/>
      <w:sz w:val="16"/>
      <w:szCs w:val="16"/>
    </w:rPr>
  </w:style>
  <w:style w:type="paragraph" w:styleId="BodyText2">
    <w:name w:val="Body Text 2"/>
    <w:basedOn w:val="Normal"/>
    <w:link w:val="BodyText2Char"/>
    <w:uiPriority w:val="99"/>
    <w:unhideWhenUsed/>
    <w:rsid w:val="0048744D"/>
    <w:pPr>
      <w:spacing w:after="120" w:line="480" w:lineRule="auto"/>
    </w:pPr>
    <w:rPr>
      <w:rFonts w:ascii=".VnTime" w:eastAsia="Times New Roman" w:hAnsi=".VnTime"/>
      <w:b w:val="0"/>
      <w:i w:val="0"/>
      <w:szCs w:val="24"/>
    </w:rPr>
  </w:style>
  <w:style w:type="character" w:customStyle="1" w:styleId="BodyText2Char">
    <w:name w:val="Body Text 2 Char"/>
    <w:basedOn w:val="DefaultParagraphFont"/>
    <w:link w:val="BodyText2"/>
    <w:uiPriority w:val="99"/>
    <w:rsid w:val="0048744D"/>
    <w:rPr>
      <w:rFonts w:ascii=".VnTime" w:eastAsia="Times New Roman" w:hAnsi=".VnTime" w:cs="Times New Roman"/>
      <w:sz w:val="28"/>
      <w:szCs w:val="24"/>
    </w:rPr>
  </w:style>
  <w:style w:type="paragraph" w:styleId="BodyText">
    <w:name w:val="Body Text"/>
    <w:basedOn w:val="Normal"/>
    <w:link w:val="BodyTextChar"/>
    <w:uiPriority w:val="99"/>
    <w:semiHidden/>
    <w:unhideWhenUsed/>
    <w:rsid w:val="0048744D"/>
    <w:pPr>
      <w:spacing w:after="120"/>
    </w:pPr>
    <w:rPr>
      <w:rFonts w:ascii="Calibri" w:hAnsi="Calibri"/>
      <w:b w:val="0"/>
      <w:i w:val="0"/>
      <w:sz w:val="22"/>
    </w:rPr>
  </w:style>
  <w:style w:type="character" w:customStyle="1" w:styleId="BodyTextChar">
    <w:name w:val="Body Text Char"/>
    <w:basedOn w:val="DefaultParagraphFont"/>
    <w:link w:val="BodyText"/>
    <w:uiPriority w:val="99"/>
    <w:semiHidden/>
    <w:rsid w:val="0048744D"/>
    <w:rPr>
      <w:rFonts w:ascii="Calibri" w:eastAsia="Calibri" w:hAnsi="Calibri" w:cs="Times New Roman"/>
    </w:rPr>
  </w:style>
  <w:style w:type="character" w:customStyle="1" w:styleId="ListParagraphChar">
    <w:name w:val="List Paragraph Char"/>
    <w:aliases w:val="List Paragraph1 Char,List Paragraph2 Char,List Paragraph11 Char"/>
    <w:link w:val="ListParagraph"/>
    <w:uiPriority w:val="34"/>
    <w:rsid w:val="0048744D"/>
    <w:rPr>
      <w:rFonts w:ascii="Calibri" w:eastAsia="Calibri" w:hAnsi="Calibri" w:cs="Times New Roman"/>
    </w:rPr>
  </w:style>
  <w:style w:type="paragraph" w:styleId="HTMLPreformatted">
    <w:name w:val="HTML Preformatted"/>
    <w:basedOn w:val="Normal"/>
    <w:link w:val="HTMLPreformattedChar"/>
    <w:uiPriority w:val="99"/>
    <w:semiHidden/>
    <w:unhideWhenUsed/>
    <w:rsid w:val="00487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b w:val="0"/>
      <w:i w:val="0"/>
      <w:sz w:val="20"/>
      <w:szCs w:val="20"/>
    </w:rPr>
  </w:style>
  <w:style w:type="character" w:customStyle="1" w:styleId="HTMLPreformattedChar">
    <w:name w:val="HTML Preformatted Char"/>
    <w:basedOn w:val="DefaultParagraphFont"/>
    <w:link w:val="HTMLPreformatted"/>
    <w:uiPriority w:val="99"/>
    <w:semiHidden/>
    <w:rsid w:val="0048744D"/>
    <w:rPr>
      <w:rFonts w:ascii="Courier New" w:eastAsia="Times New Roman" w:hAnsi="Courier New" w:cs="Times New Roman"/>
      <w:sz w:val="20"/>
      <w:szCs w:val="20"/>
    </w:rPr>
  </w:style>
  <w:style w:type="character" w:customStyle="1" w:styleId="y2iqfc">
    <w:name w:val="y2iqfc"/>
    <w:basedOn w:val="DefaultParagraphFont"/>
    <w:rsid w:val="0048744D"/>
  </w:style>
  <w:style w:type="paragraph" w:styleId="TOCHeading">
    <w:name w:val="TOC Heading"/>
    <w:basedOn w:val="Heading1"/>
    <w:next w:val="Normal"/>
    <w:uiPriority w:val="39"/>
    <w:semiHidden/>
    <w:unhideWhenUsed/>
    <w:qFormat/>
    <w:rsid w:val="0048744D"/>
    <w:pPr>
      <w:keepLines/>
      <w:spacing w:before="480" w:line="276" w:lineRule="auto"/>
      <w:jc w:val="left"/>
      <w:outlineLvl w:val="9"/>
    </w:pPr>
    <w:rPr>
      <w:rFonts w:ascii="Cambria" w:hAnsi="Cambria"/>
      <w:color w:val="365F91"/>
      <w:kern w:val="0"/>
      <w:szCs w:val="28"/>
      <w:lang w:eastAsia="ja-JP"/>
    </w:rPr>
  </w:style>
  <w:style w:type="paragraph" w:styleId="DocumentMap">
    <w:name w:val="Document Map"/>
    <w:basedOn w:val="Normal"/>
    <w:link w:val="DocumentMapChar"/>
    <w:uiPriority w:val="99"/>
    <w:semiHidden/>
    <w:unhideWhenUsed/>
    <w:rsid w:val="0063575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35757"/>
    <w:rPr>
      <w:rFonts w:ascii="Tahoma" w:eastAsia="Calibri" w:hAnsi="Tahoma" w:cs="Tahoma"/>
      <w:b/>
      <w: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70"/>
    <w:pPr>
      <w:spacing w:after="0" w:line="360" w:lineRule="auto"/>
      <w:ind w:firstLine="720"/>
    </w:pPr>
    <w:rPr>
      <w:rFonts w:ascii="Times New Roman" w:eastAsia="Calibri" w:hAnsi="Times New Roman" w:cs="Times New Roman"/>
      <w:b/>
      <w:i/>
      <w:sz w:val="28"/>
    </w:rPr>
  </w:style>
  <w:style w:type="paragraph" w:styleId="Heading1">
    <w:name w:val="heading 1"/>
    <w:basedOn w:val="Normal"/>
    <w:next w:val="Normal"/>
    <w:link w:val="Heading1Char"/>
    <w:autoRedefine/>
    <w:uiPriority w:val="9"/>
    <w:qFormat/>
    <w:rsid w:val="00874470"/>
    <w:pPr>
      <w:keepNext/>
      <w:ind w:firstLine="0"/>
      <w:jc w:val="center"/>
      <w:outlineLvl w:val="0"/>
    </w:pPr>
    <w:rPr>
      <w:rFonts w:eastAsia="Times New Roman"/>
      <w:bCs/>
      <w:i w:val="0"/>
      <w:kern w:val="32"/>
      <w:szCs w:val="32"/>
      <w:lang w:val="x-none" w:eastAsia="x-none"/>
    </w:rPr>
  </w:style>
  <w:style w:type="paragraph" w:styleId="Heading2">
    <w:name w:val="heading 2"/>
    <w:basedOn w:val="Normal"/>
    <w:next w:val="Normal"/>
    <w:link w:val="Heading2Char"/>
    <w:uiPriority w:val="9"/>
    <w:unhideWhenUsed/>
    <w:qFormat/>
    <w:rsid w:val="00874470"/>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autoRedefine/>
    <w:uiPriority w:val="9"/>
    <w:unhideWhenUsed/>
    <w:qFormat/>
    <w:rsid w:val="0048744D"/>
    <w:pPr>
      <w:keepNext/>
      <w:spacing w:before="60" w:after="60"/>
      <w:ind w:left="567"/>
      <w:outlineLvl w:val="2"/>
    </w:pPr>
    <w:rPr>
      <w:rFonts w:eastAsia="Times New Roman"/>
      <w:b w:val="0"/>
      <w:bCs/>
      <w:szCs w:val="26"/>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H4"/>
    <w:uiPriority w:val="20"/>
    <w:qFormat/>
    <w:rsid w:val="00A541DB"/>
    <w:rPr>
      <w:rFonts w:ascii="Times New Roman" w:hAnsi="Times New Roman"/>
      <w:i/>
      <w:iCs/>
      <w:sz w:val="28"/>
    </w:rPr>
  </w:style>
  <w:style w:type="character" w:customStyle="1" w:styleId="Heading1Char">
    <w:name w:val="Heading 1 Char"/>
    <w:basedOn w:val="DefaultParagraphFont"/>
    <w:link w:val="Heading1"/>
    <w:uiPriority w:val="9"/>
    <w:rsid w:val="00874470"/>
    <w:rPr>
      <w:rFonts w:ascii="Times New Roman" w:eastAsia="Times New Roman" w:hAnsi="Times New Roman" w:cs="Times New Roman"/>
      <w:b/>
      <w:bCs/>
      <w:kern w:val="32"/>
      <w:sz w:val="28"/>
      <w:szCs w:val="32"/>
      <w:lang w:val="x-none" w:eastAsia="x-none"/>
    </w:rPr>
  </w:style>
  <w:style w:type="paragraph" w:styleId="TOC1">
    <w:name w:val="toc 1"/>
    <w:basedOn w:val="Normal"/>
    <w:next w:val="Normal"/>
    <w:autoRedefine/>
    <w:uiPriority w:val="39"/>
    <w:unhideWhenUsed/>
    <w:rsid w:val="0048744D"/>
    <w:pPr>
      <w:tabs>
        <w:tab w:val="right" w:leader="dot" w:pos="9356"/>
      </w:tabs>
      <w:ind w:firstLine="0"/>
    </w:pPr>
  </w:style>
  <w:style w:type="paragraph" w:styleId="TOC2">
    <w:name w:val="toc 2"/>
    <w:basedOn w:val="Normal"/>
    <w:next w:val="Normal"/>
    <w:autoRedefine/>
    <w:uiPriority w:val="39"/>
    <w:unhideWhenUsed/>
    <w:rsid w:val="0048744D"/>
    <w:pPr>
      <w:tabs>
        <w:tab w:val="right" w:leader="dot" w:pos="9356"/>
      </w:tabs>
      <w:ind w:left="567" w:firstLine="0"/>
    </w:pPr>
  </w:style>
  <w:style w:type="paragraph" w:styleId="TOC3">
    <w:name w:val="toc 3"/>
    <w:basedOn w:val="Normal"/>
    <w:next w:val="Normal"/>
    <w:autoRedefine/>
    <w:uiPriority w:val="39"/>
    <w:unhideWhenUsed/>
    <w:rsid w:val="0048744D"/>
    <w:pPr>
      <w:tabs>
        <w:tab w:val="right" w:leader="dot" w:pos="9356"/>
      </w:tabs>
      <w:ind w:left="993" w:firstLine="0"/>
    </w:pPr>
  </w:style>
  <w:style w:type="character" w:styleId="Hyperlink">
    <w:name w:val="Hyperlink"/>
    <w:uiPriority w:val="99"/>
    <w:unhideWhenUsed/>
    <w:rsid w:val="00874470"/>
    <w:rPr>
      <w:color w:val="0000FF"/>
      <w:u w:val="single"/>
    </w:rPr>
  </w:style>
  <w:style w:type="character" w:customStyle="1" w:styleId="Heading2Char">
    <w:name w:val="Heading 2 Char"/>
    <w:basedOn w:val="DefaultParagraphFont"/>
    <w:link w:val="Heading2"/>
    <w:uiPriority w:val="9"/>
    <w:rsid w:val="00874470"/>
    <w:rPr>
      <w:rFonts w:asciiTheme="majorHAnsi" w:eastAsiaTheme="majorEastAsia" w:hAnsiTheme="majorHAnsi" w:cstheme="majorBidi"/>
      <w:bCs/>
      <w:i/>
      <w:color w:val="4F81BD" w:themeColor="accent1"/>
      <w:sz w:val="26"/>
      <w:szCs w:val="26"/>
    </w:rPr>
  </w:style>
  <w:style w:type="character" w:styleId="Strong">
    <w:name w:val="Strong"/>
    <w:qFormat/>
    <w:rsid w:val="00874470"/>
    <w:rPr>
      <w:b/>
      <w:bCs/>
    </w:rPr>
  </w:style>
  <w:style w:type="paragraph" w:customStyle="1" w:styleId="Default">
    <w:name w:val="Default"/>
    <w:qFormat/>
    <w:rsid w:val="00874470"/>
    <w:pPr>
      <w:autoSpaceDE w:val="0"/>
      <w:autoSpaceDN w:val="0"/>
      <w:adjustRightInd w:val="0"/>
      <w:spacing w:after="0" w:line="360" w:lineRule="auto"/>
    </w:pPr>
    <w:rPr>
      <w:rFonts w:ascii="Times New Roman" w:eastAsia="Calibri" w:hAnsi="Times New Roman" w:cs="Times New Roman"/>
      <w:b/>
      <w:color w:val="000000"/>
      <w:sz w:val="28"/>
      <w:szCs w:val="24"/>
    </w:rPr>
  </w:style>
  <w:style w:type="paragraph" w:styleId="NoSpacing">
    <w:name w:val="No Spacing"/>
    <w:uiPriority w:val="1"/>
    <w:qFormat/>
    <w:rsid w:val="00874470"/>
    <w:pPr>
      <w:spacing w:after="0" w:line="360" w:lineRule="auto"/>
      <w:ind w:firstLine="720"/>
      <w:jc w:val="both"/>
    </w:pPr>
    <w:rPr>
      <w:rFonts w:ascii="Times New Roman" w:eastAsia="Calibri" w:hAnsi="Times New Roman" w:cs="Times New Roman"/>
      <w:sz w:val="28"/>
    </w:rPr>
  </w:style>
  <w:style w:type="paragraph" w:styleId="Header">
    <w:name w:val="header"/>
    <w:basedOn w:val="Normal"/>
    <w:link w:val="HeaderChar"/>
    <w:uiPriority w:val="99"/>
    <w:unhideWhenUsed/>
    <w:rsid w:val="00874470"/>
    <w:pPr>
      <w:tabs>
        <w:tab w:val="center" w:pos="4680"/>
        <w:tab w:val="right" w:pos="9360"/>
      </w:tabs>
      <w:spacing w:line="240" w:lineRule="auto"/>
    </w:pPr>
  </w:style>
  <w:style w:type="character" w:customStyle="1" w:styleId="HeaderChar">
    <w:name w:val="Header Char"/>
    <w:basedOn w:val="DefaultParagraphFont"/>
    <w:link w:val="Header"/>
    <w:uiPriority w:val="99"/>
    <w:rsid w:val="00874470"/>
    <w:rPr>
      <w:rFonts w:ascii="Times New Roman" w:eastAsia="Calibri" w:hAnsi="Times New Roman" w:cs="Times New Roman"/>
      <w:b/>
      <w:i/>
      <w:sz w:val="28"/>
    </w:rPr>
  </w:style>
  <w:style w:type="paragraph" w:styleId="Footer">
    <w:name w:val="footer"/>
    <w:basedOn w:val="Normal"/>
    <w:link w:val="FooterChar"/>
    <w:uiPriority w:val="99"/>
    <w:unhideWhenUsed/>
    <w:rsid w:val="00874470"/>
    <w:pPr>
      <w:tabs>
        <w:tab w:val="center" w:pos="4680"/>
        <w:tab w:val="right" w:pos="9360"/>
      </w:tabs>
      <w:spacing w:line="240" w:lineRule="auto"/>
    </w:pPr>
  </w:style>
  <w:style w:type="character" w:customStyle="1" w:styleId="FooterChar">
    <w:name w:val="Footer Char"/>
    <w:basedOn w:val="DefaultParagraphFont"/>
    <w:link w:val="Footer"/>
    <w:uiPriority w:val="99"/>
    <w:rsid w:val="00874470"/>
    <w:rPr>
      <w:rFonts w:ascii="Times New Roman" w:eastAsia="Calibri" w:hAnsi="Times New Roman" w:cs="Times New Roman"/>
      <w:b/>
      <w:i/>
      <w:sz w:val="28"/>
    </w:rPr>
  </w:style>
  <w:style w:type="character" w:customStyle="1" w:styleId="Heading3Char">
    <w:name w:val="Heading 3 Char"/>
    <w:basedOn w:val="DefaultParagraphFont"/>
    <w:link w:val="Heading3"/>
    <w:uiPriority w:val="9"/>
    <w:rsid w:val="0048744D"/>
    <w:rPr>
      <w:rFonts w:ascii="Times New Roman" w:eastAsia="Times New Roman" w:hAnsi="Times New Roman" w:cs="Times New Roman"/>
      <w:bCs/>
      <w:i/>
      <w:sz w:val="28"/>
      <w:szCs w:val="26"/>
      <w:lang w:val="vi-VN" w:eastAsia="x-none"/>
    </w:rPr>
  </w:style>
  <w:style w:type="table" w:styleId="TableGrid">
    <w:name w:val="Table Grid"/>
    <w:basedOn w:val="TableNormal"/>
    <w:uiPriority w:val="59"/>
    <w:rsid w:val="0048744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ist Paragraph1,List Paragraph2,List Paragraph11"/>
    <w:basedOn w:val="Normal"/>
    <w:link w:val="ListParagraphChar"/>
    <w:uiPriority w:val="34"/>
    <w:qFormat/>
    <w:rsid w:val="0048744D"/>
    <w:pPr>
      <w:ind w:left="720"/>
      <w:contextualSpacing/>
    </w:pPr>
    <w:rPr>
      <w:rFonts w:ascii="Calibri" w:hAnsi="Calibri"/>
      <w:b w:val="0"/>
      <w:i w:val="0"/>
      <w:sz w:val="22"/>
      <w:lang w:val="x-none" w:eastAsia="x-none"/>
    </w:rPr>
  </w:style>
  <w:style w:type="paragraph" w:customStyle="1" w:styleId="DefaultParagraphFontParaCharCharCharCharChar">
    <w:name w:val="Default Paragraph Font Para Char Char Char Char Char"/>
    <w:autoRedefine/>
    <w:rsid w:val="0048744D"/>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rsid w:val="0048744D"/>
    <w:pPr>
      <w:spacing w:before="100" w:after="100" w:line="240" w:lineRule="auto"/>
    </w:pPr>
    <w:rPr>
      <w:rFonts w:eastAsia="Batang"/>
      <w:sz w:val="24"/>
      <w:szCs w:val="24"/>
      <w:lang w:eastAsia="ko-KR"/>
    </w:rPr>
  </w:style>
  <w:style w:type="paragraph" w:styleId="BalloonText">
    <w:name w:val="Balloon Text"/>
    <w:basedOn w:val="Normal"/>
    <w:link w:val="BalloonTextChar"/>
    <w:uiPriority w:val="99"/>
    <w:semiHidden/>
    <w:unhideWhenUsed/>
    <w:rsid w:val="0048744D"/>
    <w:pPr>
      <w:spacing w:line="240" w:lineRule="auto"/>
    </w:pPr>
    <w:rPr>
      <w:rFonts w:ascii="Tahoma" w:hAnsi="Tahoma"/>
      <w:b w:val="0"/>
      <w:i w:val="0"/>
      <w:sz w:val="16"/>
      <w:szCs w:val="16"/>
      <w:lang w:val="x-none" w:eastAsia="x-none"/>
    </w:rPr>
  </w:style>
  <w:style w:type="character" w:customStyle="1" w:styleId="BalloonTextChar">
    <w:name w:val="Balloon Text Char"/>
    <w:basedOn w:val="DefaultParagraphFont"/>
    <w:link w:val="BalloonText"/>
    <w:uiPriority w:val="99"/>
    <w:semiHidden/>
    <w:rsid w:val="0048744D"/>
    <w:rPr>
      <w:rFonts w:ascii="Tahoma" w:eastAsia="Calibri" w:hAnsi="Tahoma" w:cs="Times New Roman"/>
      <w:sz w:val="16"/>
      <w:szCs w:val="16"/>
      <w:lang w:val="x-none" w:eastAsia="x-none"/>
    </w:rPr>
  </w:style>
  <w:style w:type="paragraph" w:styleId="BodyText2">
    <w:name w:val="Body Text 2"/>
    <w:basedOn w:val="Normal"/>
    <w:link w:val="BodyText2Char"/>
    <w:uiPriority w:val="99"/>
    <w:unhideWhenUsed/>
    <w:rsid w:val="0048744D"/>
    <w:pPr>
      <w:spacing w:after="120" w:line="480" w:lineRule="auto"/>
    </w:pPr>
    <w:rPr>
      <w:rFonts w:ascii=".VnTime" w:eastAsia="Times New Roman" w:hAnsi=".VnTime"/>
      <w:b w:val="0"/>
      <w:i w:val="0"/>
      <w:szCs w:val="24"/>
      <w:lang w:val="x-none" w:eastAsia="x-none"/>
    </w:rPr>
  </w:style>
  <w:style w:type="character" w:customStyle="1" w:styleId="BodyText2Char">
    <w:name w:val="Body Text 2 Char"/>
    <w:basedOn w:val="DefaultParagraphFont"/>
    <w:link w:val="BodyText2"/>
    <w:uiPriority w:val="99"/>
    <w:rsid w:val="0048744D"/>
    <w:rPr>
      <w:rFonts w:ascii=".VnTime" w:eastAsia="Times New Roman" w:hAnsi=".VnTime" w:cs="Times New Roman"/>
      <w:sz w:val="28"/>
      <w:szCs w:val="24"/>
      <w:lang w:val="x-none" w:eastAsia="x-none"/>
    </w:rPr>
  </w:style>
  <w:style w:type="paragraph" w:styleId="BodyText">
    <w:name w:val="Body Text"/>
    <w:basedOn w:val="Normal"/>
    <w:link w:val="BodyTextChar"/>
    <w:uiPriority w:val="99"/>
    <w:semiHidden/>
    <w:unhideWhenUsed/>
    <w:rsid w:val="0048744D"/>
    <w:pPr>
      <w:spacing w:after="120"/>
    </w:pPr>
    <w:rPr>
      <w:rFonts w:ascii="Calibri" w:hAnsi="Calibri"/>
      <w:b w:val="0"/>
      <w:i w:val="0"/>
      <w:sz w:val="22"/>
      <w:lang w:val="x-none" w:eastAsia="x-none"/>
    </w:rPr>
  </w:style>
  <w:style w:type="character" w:customStyle="1" w:styleId="BodyTextChar">
    <w:name w:val="Body Text Char"/>
    <w:basedOn w:val="DefaultParagraphFont"/>
    <w:link w:val="BodyText"/>
    <w:uiPriority w:val="99"/>
    <w:semiHidden/>
    <w:rsid w:val="0048744D"/>
    <w:rPr>
      <w:rFonts w:ascii="Calibri" w:eastAsia="Calibri" w:hAnsi="Calibri" w:cs="Times New Roman"/>
      <w:lang w:val="x-none" w:eastAsia="x-none"/>
    </w:rPr>
  </w:style>
  <w:style w:type="character" w:customStyle="1" w:styleId="ListParagraphChar">
    <w:name w:val="List Paragraph Char"/>
    <w:aliases w:val="List Paragraph1 Char,List Paragraph2 Char,List Paragraph11 Char"/>
    <w:link w:val="ListParagraph"/>
    <w:uiPriority w:val="34"/>
    <w:rsid w:val="0048744D"/>
    <w:rPr>
      <w:rFonts w:ascii="Calibri" w:eastAsia="Calibri" w:hAnsi="Calibri" w:cs="Times New Roman"/>
      <w:lang w:val="x-none" w:eastAsia="x-none"/>
    </w:rPr>
  </w:style>
  <w:style w:type="paragraph" w:styleId="HTMLPreformatted">
    <w:name w:val="HTML Preformatted"/>
    <w:basedOn w:val="Normal"/>
    <w:link w:val="HTMLPreformattedChar"/>
    <w:uiPriority w:val="99"/>
    <w:semiHidden/>
    <w:unhideWhenUsed/>
    <w:rsid w:val="00487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b w:val="0"/>
      <w:i w:val="0"/>
      <w:sz w:val="20"/>
      <w:szCs w:val="20"/>
      <w:lang w:val="x-none" w:eastAsia="x-none"/>
    </w:rPr>
  </w:style>
  <w:style w:type="character" w:customStyle="1" w:styleId="HTMLPreformattedChar">
    <w:name w:val="HTML Preformatted Char"/>
    <w:basedOn w:val="DefaultParagraphFont"/>
    <w:link w:val="HTMLPreformatted"/>
    <w:uiPriority w:val="99"/>
    <w:semiHidden/>
    <w:rsid w:val="0048744D"/>
    <w:rPr>
      <w:rFonts w:ascii="Courier New" w:eastAsia="Times New Roman" w:hAnsi="Courier New" w:cs="Times New Roman"/>
      <w:sz w:val="20"/>
      <w:szCs w:val="20"/>
      <w:lang w:val="x-none" w:eastAsia="x-none"/>
    </w:rPr>
  </w:style>
  <w:style w:type="character" w:customStyle="1" w:styleId="y2iqfc">
    <w:name w:val="y2iqfc"/>
    <w:basedOn w:val="DefaultParagraphFont"/>
    <w:rsid w:val="0048744D"/>
  </w:style>
  <w:style w:type="paragraph" w:styleId="TOCHeading">
    <w:name w:val="TOC Heading"/>
    <w:basedOn w:val="Heading1"/>
    <w:next w:val="Normal"/>
    <w:uiPriority w:val="39"/>
    <w:semiHidden/>
    <w:unhideWhenUsed/>
    <w:qFormat/>
    <w:rsid w:val="0048744D"/>
    <w:pPr>
      <w:keepLines/>
      <w:spacing w:before="480" w:line="276" w:lineRule="auto"/>
      <w:jc w:val="left"/>
      <w:outlineLvl w:val="9"/>
    </w:pPr>
    <w:rPr>
      <w:rFonts w:ascii="Cambria" w:hAnsi="Cambria"/>
      <w:color w:val="365F91"/>
      <w:kern w:val="0"/>
      <w:szCs w:val="28"/>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73996-D033-44A4-9040-E60D75E0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19</Pages>
  <Words>4277</Words>
  <Characters>24380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Nhi</dc:creator>
  <cp:lastModifiedBy>vu van thu</cp:lastModifiedBy>
  <cp:revision>36</cp:revision>
  <cp:lastPrinted>2021-07-22T10:08:00Z</cp:lastPrinted>
  <dcterms:created xsi:type="dcterms:W3CDTF">2021-06-11T01:13:00Z</dcterms:created>
  <dcterms:modified xsi:type="dcterms:W3CDTF">2021-07-22T10:10:00Z</dcterms:modified>
</cp:coreProperties>
</file>